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FB" w:rsidRDefault="00613CFB" w:rsidP="00613CF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613CFB" w:rsidRDefault="00613CFB" w:rsidP="00613CF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решением Правления  </w:t>
      </w:r>
    </w:p>
    <w:p w:rsidR="00613CFB" w:rsidRDefault="00613CFB" w:rsidP="00613CF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содействия реставрации и возрождению </w:t>
      </w:r>
    </w:p>
    <w:p w:rsidR="00613CFB" w:rsidRDefault="00613CFB" w:rsidP="00613CF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национального архитектурного наследия «Архитектурное наследие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13CFB" w:rsidRDefault="00613CFB" w:rsidP="00613CF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Протокол № б</w:t>
      </w:r>
      <w:proofErr w:type="gramEnd"/>
      <w:r>
        <w:rPr>
          <w:rFonts w:ascii="Times New Roman" w:hAnsi="Times New Roman"/>
          <w:sz w:val="24"/>
          <w:szCs w:val="24"/>
        </w:rPr>
        <w:t xml:space="preserve">/н </w:t>
      </w:r>
      <w:r>
        <w:rPr>
          <w:rFonts w:ascii="Times New Roman" w:hAnsi="Times New Roman"/>
          <w:bCs/>
          <w:sz w:val="24"/>
          <w:szCs w:val="24"/>
        </w:rPr>
        <w:t>от 22 июня 2017г.</w:t>
      </w:r>
    </w:p>
    <w:p w:rsidR="00613CFB" w:rsidRDefault="00613CFB" w:rsidP="00613CFB">
      <w:pPr>
        <w:spacing w:after="0" w:line="240" w:lineRule="auto"/>
        <w:ind w:left="6096" w:firstLine="1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Решением Правления Ассоциации внесены изменения</w:t>
      </w:r>
    </w:p>
    <w:p w:rsidR="00613CFB" w:rsidRDefault="00613CFB" w:rsidP="00613CF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>
        <w:rPr>
          <w:rFonts w:ascii="Times New Roman" w:hAnsi="Times New Roman"/>
          <w:bCs/>
          <w:sz w:val="24"/>
          <w:szCs w:val="24"/>
        </w:rPr>
        <w:t>/н от 04.09.2017г.</w:t>
      </w:r>
    </w:p>
    <w:p w:rsidR="00EF0114" w:rsidRPr="003B7DBA" w:rsidRDefault="00EF0114" w:rsidP="00B506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5707C3" w:rsidRPr="003B7DBA" w:rsidRDefault="005707C3" w:rsidP="005707C3">
      <w:pPr>
        <w:ind w:right="-709"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spacing w:after="0" w:line="36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07C3" w:rsidRPr="003B7DBA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Стандарты и правила</w:t>
      </w:r>
    </w:p>
    <w:p w:rsidR="005707C3" w:rsidRPr="003B7DBA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="004C2A3B" w:rsidRPr="003B7DBA">
        <w:rPr>
          <w:rFonts w:ascii="Times New Roman" w:hAnsi="Times New Roman" w:cs="Times New Roman"/>
          <w:sz w:val="24"/>
          <w:szCs w:val="24"/>
        </w:rPr>
        <w:t xml:space="preserve">и профессиональной </w:t>
      </w:r>
      <w:r w:rsidRPr="003B7DBA">
        <w:rPr>
          <w:rFonts w:ascii="Times New Roman" w:hAnsi="Times New Roman" w:cs="Times New Roman"/>
          <w:sz w:val="24"/>
          <w:szCs w:val="24"/>
        </w:rPr>
        <w:t>деятельности,</w:t>
      </w:r>
    </w:p>
    <w:p w:rsidR="00B5063C" w:rsidRPr="003B7DBA" w:rsidRDefault="005707C3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обязательные для выполнения чл</w:t>
      </w:r>
      <w:r w:rsidR="005A566E" w:rsidRPr="003B7DBA">
        <w:rPr>
          <w:rFonts w:ascii="Times New Roman" w:hAnsi="Times New Roman" w:cs="Times New Roman"/>
          <w:sz w:val="24"/>
          <w:szCs w:val="24"/>
        </w:rPr>
        <w:t xml:space="preserve">енами Ассоциации </w:t>
      </w:r>
      <w:r w:rsidR="00CE1EA1" w:rsidRPr="00CE1E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Pr="003B7DBA">
        <w:rPr>
          <w:rFonts w:ascii="Times New Roman" w:hAnsi="Times New Roman" w:cs="Times New Roman"/>
          <w:sz w:val="24"/>
          <w:szCs w:val="24"/>
        </w:rPr>
        <w:t>»</w:t>
      </w:r>
    </w:p>
    <w:p w:rsidR="00B5063C" w:rsidRPr="003B7DBA" w:rsidRDefault="00B506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7DBA">
        <w:rPr>
          <w:rFonts w:ascii="Times New Roman" w:hAnsi="Times New Roman"/>
          <w:sz w:val="24"/>
          <w:szCs w:val="24"/>
        </w:rPr>
        <w:br w:type="page"/>
      </w:r>
    </w:p>
    <w:p w:rsidR="00E00257" w:rsidRPr="003B7DBA" w:rsidRDefault="00E00257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lastRenderedPageBreak/>
        <w:t>1. Область применения</w:t>
      </w:r>
    </w:p>
    <w:p w:rsidR="00E00257" w:rsidRPr="003B7DBA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D4778" w:rsidRPr="003B7DBA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предпринимательской </w:t>
      </w:r>
      <w:r w:rsidR="004C2A3B" w:rsidRPr="003B7DBA">
        <w:rPr>
          <w:rFonts w:ascii="Times New Roman" w:hAnsi="Times New Roman" w:cs="Times New Roman"/>
          <w:b w:val="0"/>
          <w:sz w:val="24"/>
          <w:szCs w:val="24"/>
        </w:rPr>
        <w:t xml:space="preserve">и профессиональной </w:t>
      </w:r>
      <w:r w:rsidR="00FD4778" w:rsidRPr="003B7DBA">
        <w:rPr>
          <w:rFonts w:ascii="Times New Roman" w:hAnsi="Times New Roman" w:cs="Times New Roman"/>
          <w:b w:val="0"/>
          <w:sz w:val="24"/>
          <w:szCs w:val="24"/>
        </w:rPr>
        <w:t xml:space="preserve">деятельности, обязательные для выполнения членами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D4778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1EA1" w:rsidRPr="00CE1EA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»</w:t>
      </w:r>
      <w:r w:rsidR="00C1234E" w:rsidRPr="003B7DBA">
        <w:rPr>
          <w:rFonts w:ascii="Times New Roman" w:hAnsi="Times New Roman" w:cs="Times New Roman"/>
          <w:b w:val="0"/>
          <w:sz w:val="24"/>
          <w:szCs w:val="24"/>
        </w:rPr>
        <w:t xml:space="preserve"> (далее –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С</w:t>
      </w:r>
      <w:r w:rsidR="00C1234E" w:rsidRPr="003B7DBA">
        <w:rPr>
          <w:rFonts w:ascii="Times New Roman" w:hAnsi="Times New Roman" w:cs="Times New Roman"/>
          <w:b w:val="0"/>
          <w:sz w:val="24"/>
          <w:szCs w:val="24"/>
        </w:rPr>
        <w:t>тандарт)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требования и правила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 xml:space="preserve">Ассоциации </w:t>
      </w:r>
      <w:r w:rsidR="00CE1EA1" w:rsidRPr="00CE1EA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>) в вопросах его деятельности, во взаимоотношениях с его членами.</w:t>
      </w:r>
    </w:p>
    <w:p w:rsidR="00E00257" w:rsidRPr="003B7DBA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1.2. Настоящий стандарт регламентирует порядок взаимодействия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>, осуществляющих деятельность в области строительства, реконструкции, капитального ремонта</w:t>
      </w:r>
      <w:r w:rsidR="00377374" w:rsidRPr="003B7DBA">
        <w:rPr>
          <w:rFonts w:ascii="Times New Roman" w:hAnsi="Times New Roman" w:cs="Times New Roman"/>
          <w:b w:val="0"/>
          <w:sz w:val="24"/>
          <w:szCs w:val="24"/>
        </w:rPr>
        <w:t>, сноса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 объектов капитального строительства (далее – строительство), с целью сбалансированности их взаимных интересов, а также для качественного обеспечения потребителей их услугами. </w:t>
      </w:r>
    </w:p>
    <w:p w:rsidR="00E00257" w:rsidRPr="003B7DBA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1.3. Настоящий стандарт направлен на устранение или урегулирование конфликтов интересов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00257" w:rsidRPr="003B7DBA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1.4. Настоящий стандарт обеспечивает реализацию членами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 требований действующего законодательства о техническом регулировании. </w:t>
      </w:r>
    </w:p>
    <w:p w:rsidR="00E00257" w:rsidRPr="003B7DBA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1.5. Положения настоящего стандарта применяются на территории Российской Федерации. </w:t>
      </w:r>
    </w:p>
    <w:p w:rsidR="008D6089" w:rsidRPr="003B7DBA" w:rsidRDefault="008D6089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>1.6. Настоящий стандарт основан на принципах</w:t>
      </w:r>
      <w:r w:rsidR="005707C3" w:rsidRPr="003B7DBA">
        <w:rPr>
          <w:rFonts w:ascii="Times New Roman" w:hAnsi="Times New Roman"/>
          <w:sz w:val="24"/>
          <w:szCs w:val="24"/>
        </w:rPr>
        <w:t>,</w:t>
      </w:r>
      <w:r w:rsidRPr="003B7DBA">
        <w:rPr>
          <w:rFonts w:ascii="Times New Roman" w:hAnsi="Times New Roman"/>
          <w:sz w:val="24"/>
          <w:szCs w:val="24"/>
        </w:rPr>
        <w:t xml:space="preserve"> обеспечивающих:</w:t>
      </w:r>
    </w:p>
    <w:p w:rsidR="008D6089" w:rsidRPr="003B7DBA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равное отношение ко всем членам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8D6089" w:rsidRPr="003B7DBA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защиту прав потребителей;</w:t>
      </w:r>
    </w:p>
    <w:p w:rsidR="008D6089" w:rsidRPr="003B7DBA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предупреждение и пресечение монополистической деятельности и недобросовестной конкуренции;</w:t>
      </w:r>
    </w:p>
    <w:p w:rsidR="008D6089" w:rsidRPr="003B7DBA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своевременное раскрытие информации о деятельности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8D6089" w:rsidRPr="003B7DBA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взаимодействие с государственными органами.</w:t>
      </w:r>
    </w:p>
    <w:p w:rsidR="005D7C3C" w:rsidRPr="003B7DBA" w:rsidRDefault="005D7C3C" w:rsidP="005707C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1.7. </w:t>
      </w:r>
      <w:bookmarkStart w:id="1" w:name="_Toc285104466"/>
      <w:bookmarkStart w:id="2" w:name="_Toc285109038"/>
      <w:bookmarkStart w:id="3" w:name="_Toc285117301"/>
      <w:bookmarkStart w:id="4" w:name="_Toc285124541"/>
      <w:bookmarkStart w:id="5" w:name="_Toc285124589"/>
      <w:bookmarkStart w:id="6" w:name="_Toc285124700"/>
      <w:bookmarkStart w:id="7" w:name="_Toc285717260"/>
      <w:bookmarkStart w:id="8" w:name="_Toc286324198"/>
      <w:proofErr w:type="gramStart"/>
      <w:r w:rsidRPr="003B7DBA">
        <w:rPr>
          <w:rFonts w:ascii="Times New Roman" w:hAnsi="Times New Roman"/>
          <w:sz w:val="24"/>
          <w:szCs w:val="24"/>
        </w:rPr>
        <w:t xml:space="preserve">Настоящий стандарт разработан в соответствии с Гражданским кодексом Российской Федерации, </w:t>
      </w:r>
      <w:r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Градостроительным кодексом Российской Федерации (Федеральный закон от 29.12.2004 </w:t>
      </w:r>
      <w:r w:rsidR="005707C3"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года </w:t>
      </w:r>
      <w:r w:rsidRPr="003B7DBA">
        <w:rPr>
          <w:rFonts w:ascii="Times New Roman" w:hAnsi="Times New Roman"/>
          <w:sz w:val="24"/>
          <w:szCs w:val="24"/>
          <w:shd w:val="clear" w:color="auto" w:fill="FFFFFF"/>
        </w:rPr>
        <w:t>№ 190-ФЗ), Федеральным законом от 01.12.2007</w:t>
      </w:r>
      <w:r w:rsidR="005707C3"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 № 315-ФЗ «О саморегулируемых организациях», </w:t>
      </w:r>
      <w:r w:rsidRPr="003B7DBA">
        <w:rPr>
          <w:rFonts w:ascii="Times New Roman" w:hAnsi="Times New Roman"/>
          <w:sz w:val="24"/>
          <w:szCs w:val="24"/>
        </w:rPr>
        <w:t xml:space="preserve">Федеральным законом от 27.12.2002 </w:t>
      </w:r>
      <w:r w:rsidR="005707C3" w:rsidRPr="003B7DBA">
        <w:rPr>
          <w:rFonts w:ascii="Times New Roman" w:hAnsi="Times New Roman"/>
          <w:sz w:val="24"/>
          <w:szCs w:val="24"/>
        </w:rPr>
        <w:t xml:space="preserve">года </w:t>
      </w:r>
      <w:r w:rsidRPr="003B7DBA">
        <w:rPr>
          <w:rFonts w:ascii="Times New Roman" w:hAnsi="Times New Roman"/>
          <w:sz w:val="24"/>
          <w:szCs w:val="24"/>
        </w:rPr>
        <w:t xml:space="preserve">№ 184-ФЗ «О техническом регулировании», </w:t>
      </w:r>
      <w:r w:rsidRPr="003B7DBA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 от 12.01.2006</w:t>
      </w:r>
      <w:r w:rsidR="005707C3"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 № 7-ФЗ «О некоммерческих организациях», Уставом и внутренними нормативными </w:t>
      </w:r>
      <w:r w:rsidRPr="003B7DBA">
        <w:rPr>
          <w:rFonts w:ascii="Times New Roman" w:hAnsi="Times New Roman"/>
          <w:sz w:val="24"/>
          <w:szCs w:val="24"/>
        </w:rPr>
        <w:t xml:space="preserve">документами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proofErr w:type="gramEnd"/>
    </w:p>
    <w:p w:rsidR="00415A14" w:rsidRPr="003B7DBA" w:rsidRDefault="00B31BA3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2</w:t>
      </w:r>
      <w:r w:rsidR="00415A14" w:rsidRPr="003B7DBA">
        <w:rPr>
          <w:rFonts w:ascii="Times New Roman" w:hAnsi="Times New Roman" w:cs="Times New Roman"/>
          <w:sz w:val="24"/>
          <w:szCs w:val="24"/>
        </w:rPr>
        <w:t xml:space="preserve">. </w:t>
      </w:r>
      <w:r w:rsidRPr="003B7DBA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415A14" w:rsidRPr="003B7DBA" w:rsidRDefault="00415A1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В настоящем стандарте применяются следующие термины и определения: </w:t>
      </w:r>
    </w:p>
    <w:p w:rsidR="00BB7761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BB7761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1EA1" w:rsidRPr="00CE1EA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BB7761" w:rsidRPr="003B7DBA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BB7761" w:rsidRPr="003B7DBA">
        <w:rPr>
          <w:rFonts w:ascii="Times New Roman" w:hAnsi="Times New Roman" w:cs="Times New Roman"/>
          <w:b w:val="0"/>
          <w:sz w:val="24"/>
          <w:szCs w:val="24"/>
          <w:lang w:eastAsia="en-US"/>
        </w:rPr>
        <w:t>саморегулируемая организацией, основанная на членстве лиц, осуществляющих строительство.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Заинтересованные лица - члены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, лица, входящие в состав органов управления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, е</w:t>
      </w:r>
      <w:r w:rsidR="00BB7761" w:rsidRPr="003B7DBA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работники, действующие на основании трудового договора или гражданско-правового договора. 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Конфликт интересов 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2.4.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Потребитель – юридические и физические лица, использующие услуги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для своих нужд. 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2.5.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Предмет саморегулирования - предпринимательская или профессиональная деятельность субъектов, объединенных</w:t>
      </w:r>
      <w:r w:rsidR="00AF3CD7" w:rsidRPr="003B7DBA">
        <w:rPr>
          <w:rFonts w:ascii="Times New Roman" w:hAnsi="Times New Roman" w:cs="Times New Roman"/>
          <w:b w:val="0"/>
          <w:sz w:val="24"/>
          <w:szCs w:val="24"/>
        </w:rPr>
        <w:t xml:space="preserve"> в саморегулируемую организацию.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2.6.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Саморегулирование - самостоятельная и инициативная деятельность, которая осуществляется субъектами предпринимательской или профессиональной деятельности и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содержанием которой являются разработка и 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>утверждение документов, предусмотренных Градостроительным кодексом Российской Федерации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proofErr w:type="gramStart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соблюдением 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членами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 требований этих документов.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2.7.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</w:t>
      </w:r>
      <w:r w:rsidR="003336F5" w:rsidRPr="003B7DBA">
        <w:rPr>
          <w:rFonts w:ascii="Times New Roman" w:hAnsi="Times New Roman" w:cs="Times New Roman"/>
          <w:b w:val="0"/>
          <w:sz w:val="24"/>
          <w:szCs w:val="24"/>
        </w:rPr>
        <w:t>предпринимательской деятельности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- требования к осуществлению предпринимательской деятельности, обязательные для выполнения всеми членами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2.8.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Субъекты предпринимательской деятельности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 </w:t>
      </w:r>
    </w:p>
    <w:p w:rsidR="00BB7761" w:rsidRPr="003B7DBA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2.9. </w:t>
      </w:r>
      <w:r w:rsidR="00BB7761" w:rsidRPr="003B7DBA">
        <w:rPr>
          <w:rFonts w:ascii="Times New Roman" w:hAnsi="Times New Roman"/>
          <w:sz w:val="24"/>
          <w:szCs w:val="24"/>
        </w:rPr>
        <w:t>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(услуг) на соответствующем рынке.</w:t>
      </w:r>
    </w:p>
    <w:p w:rsidR="00BB7761" w:rsidRPr="003B7DBA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>2.10.</w:t>
      </w:r>
      <w:r w:rsidR="00BB7761" w:rsidRPr="003B7DBA">
        <w:rPr>
          <w:rFonts w:ascii="Times New Roman" w:hAnsi="Times New Roman"/>
          <w:sz w:val="24"/>
          <w:szCs w:val="24"/>
        </w:rPr>
        <w:t xml:space="preserve"> Недобросовестная конкуренция - любые действия хозяйствующих субъектов (группы лиц), которые направлены на получение преимуще</w:t>
      </w:r>
      <w:proofErr w:type="gramStart"/>
      <w:r w:rsidR="00BB7761" w:rsidRPr="003B7DBA">
        <w:rPr>
          <w:rFonts w:ascii="Times New Roman" w:hAnsi="Times New Roman"/>
          <w:sz w:val="24"/>
          <w:szCs w:val="24"/>
        </w:rPr>
        <w:t>ств пр</w:t>
      </w:r>
      <w:proofErr w:type="gramEnd"/>
      <w:r w:rsidR="00BB7761" w:rsidRPr="003B7DBA">
        <w:rPr>
          <w:rFonts w:ascii="Times New Roman" w:hAnsi="Times New Roman"/>
          <w:sz w:val="24"/>
          <w:szCs w:val="24"/>
        </w:rPr>
        <w:t xml:space="preserve"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</w:t>
      </w:r>
      <w:r w:rsidR="00B5063C" w:rsidRPr="003B7DBA">
        <w:rPr>
          <w:rFonts w:ascii="Times New Roman" w:hAnsi="Times New Roman"/>
          <w:sz w:val="24"/>
          <w:szCs w:val="24"/>
        </w:rPr>
        <w:t>–</w:t>
      </w:r>
      <w:r w:rsidR="00BB7761" w:rsidRPr="003B7DBA">
        <w:rPr>
          <w:rFonts w:ascii="Times New Roman" w:hAnsi="Times New Roman"/>
          <w:sz w:val="24"/>
          <w:szCs w:val="24"/>
        </w:rPr>
        <w:t xml:space="preserve"> конкурентам</w:t>
      </w:r>
      <w:r w:rsidR="00B5063C" w:rsidRPr="003B7DBA">
        <w:rPr>
          <w:rFonts w:ascii="Times New Roman" w:hAnsi="Times New Roman"/>
          <w:sz w:val="24"/>
          <w:szCs w:val="24"/>
        </w:rPr>
        <w:t>,</w:t>
      </w:r>
      <w:r w:rsidR="00BB7761" w:rsidRPr="003B7DBA">
        <w:rPr>
          <w:rFonts w:ascii="Times New Roman" w:hAnsi="Times New Roman"/>
          <w:sz w:val="24"/>
          <w:szCs w:val="24"/>
        </w:rPr>
        <w:t xml:space="preserve"> либо нанесли или могут нанести вред их деловой репутации.</w:t>
      </w:r>
    </w:p>
    <w:p w:rsidR="00415A14" w:rsidRPr="003B7DBA" w:rsidRDefault="007637B3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3</w:t>
      </w:r>
      <w:r w:rsidR="00415A14" w:rsidRPr="003B7DBA">
        <w:rPr>
          <w:rFonts w:ascii="Times New Roman" w:hAnsi="Times New Roman" w:cs="Times New Roman"/>
          <w:sz w:val="24"/>
          <w:szCs w:val="24"/>
        </w:rPr>
        <w:t>. Т</w:t>
      </w:r>
      <w:r w:rsidR="00FA6580" w:rsidRPr="003B7DBA">
        <w:rPr>
          <w:rFonts w:ascii="Times New Roman" w:hAnsi="Times New Roman" w:cs="Times New Roman"/>
          <w:sz w:val="24"/>
          <w:szCs w:val="24"/>
        </w:rPr>
        <w:t xml:space="preserve">ребования, предъявляемые к членам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</w:p>
    <w:p w:rsidR="00F4147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.1. Деятельность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 основана на членстве индивидуальных предпринимателей и юридических лиц, осуществляющих строительство. </w:t>
      </w:r>
    </w:p>
    <w:p w:rsidR="00F4147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.2. Членство субъектов предпринимательской деятельности 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 является добровольным. </w:t>
      </w:r>
    </w:p>
    <w:p w:rsidR="00F4147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.3. Член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 не вправе быть членом иной саморегулируемой организации, основанной на членстве лиц, осуществляющих строительство.</w:t>
      </w:r>
    </w:p>
    <w:p w:rsidR="00F4147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.4. Члены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 должны иметь: </w:t>
      </w:r>
    </w:p>
    <w:p w:rsidR="00F41474" w:rsidRPr="003B7DBA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к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адровый потенциал, отвечающий требованиям к членству 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41474" w:rsidRPr="003B7DBA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м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>атериально-техническую базу для выполнения работ по строительству</w:t>
      </w:r>
      <w:r w:rsidR="00CE08E7" w:rsidRPr="003B7DBA">
        <w:rPr>
          <w:rFonts w:ascii="Times New Roman" w:hAnsi="Times New Roman" w:cs="Times New Roman"/>
          <w:b w:val="0"/>
          <w:sz w:val="24"/>
          <w:szCs w:val="24"/>
        </w:rPr>
        <w:t>, сносу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147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>.</w:t>
      </w:r>
      <w:r w:rsidR="00D037A5"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. Члены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 обязаны: 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соблюдать нормы законодательства Российской Федерации, положения внутренних документов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соблюдать установленные </w:t>
      </w:r>
      <w:r w:rsidR="005707C3" w:rsidRPr="003B7DBA">
        <w:rPr>
          <w:rFonts w:ascii="Times New Roman" w:hAnsi="Times New Roman"/>
          <w:sz w:val="24"/>
          <w:szCs w:val="24"/>
        </w:rPr>
        <w:t>Ассоциацией</w:t>
      </w:r>
      <w:r w:rsidRPr="003B7DBA">
        <w:rPr>
          <w:rFonts w:ascii="Times New Roman" w:hAnsi="Times New Roman"/>
          <w:sz w:val="24"/>
          <w:szCs w:val="24"/>
        </w:rPr>
        <w:t xml:space="preserve"> правила и стандарты осуществления профессиональной деятельности и деловой этики как по отношению к другим членам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, так и по отношению к третьим лицам;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не допускать случаев злоупотребления принадлежностью к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 xml:space="preserve"> и недобросовестного поведения;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исполнять решения органов управления и специализированных органов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своевременно уплачивать членские и иные взносы в порядке и размерах, предусмотренных решениями Общего собрания членов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="000C6672" w:rsidRPr="003B7DBA">
        <w:rPr>
          <w:rFonts w:ascii="Times New Roman" w:hAnsi="Times New Roman"/>
          <w:sz w:val="24"/>
          <w:szCs w:val="24"/>
        </w:rPr>
        <w:t>, в том числе закрепленные внутренними положениями, вступившими в силу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предоставлять всю информацию, необходимую для решения вопросов, связанных с деятельностью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 xml:space="preserve">, в порядке, установленном </w:t>
      </w:r>
      <w:r w:rsidR="005707C3" w:rsidRPr="003B7DBA">
        <w:rPr>
          <w:rFonts w:ascii="Times New Roman" w:hAnsi="Times New Roman"/>
          <w:sz w:val="24"/>
          <w:szCs w:val="24"/>
        </w:rPr>
        <w:t>Ассоциацией</w:t>
      </w:r>
      <w:r w:rsidRPr="003B7DBA">
        <w:rPr>
          <w:rFonts w:ascii="Times New Roman" w:hAnsi="Times New Roman"/>
          <w:sz w:val="24"/>
          <w:szCs w:val="24"/>
        </w:rPr>
        <w:t xml:space="preserve">; предоставлять любую иную информацию о своей профессиональной деятельности по требованию органов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предоставлять в </w:t>
      </w:r>
      <w:r w:rsidR="000C6672" w:rsidRPr="003B7DBA">
        <w:rPr>
          <w:rFonts w:ascii="Times New Roman" w:hAnsi="Times New Roman"/>
          <w:sz w:val="24"/>
          <w:szCs w:val="24"/>
        </w:rPr>
        <w:t>Ассоциацию</w:t>
      </w:r>
      <w:r w:rsidRPr="003B7DBA">
        <w:rPr>
          <w:rFonts w:ascii="Times New Roman" w:hAnsi="Times New Roman"/>
          <w:sz w:val="24"/>
          <w:szCs w:val="24"/>
        </w:rPr>
        <w:t xml:space="preserve"> письменные отчеты в порядке, установленном внутренними документами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.</w:t>
      </w:r>
    </w:p>
    <w:p w:rsidR="004E0DC0" w:rsidRPr="003B7DBA" w:rsidRDefault="007637B3" w:rsidP="005707C3">
      <w:pPr>
        <w:widowControl w:val="0"/>
        <w:suppressLineNumbers/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>3</w:t>
      </w:r>
      <w:r w:rsidR="00D237A1" w:rsidRPr="003B7DBA">
        <w:rPr>
          <w:rFonts w:ascii="Times New Roman" w:hAnsi="Times New Roman"/>
          <w:sz w:val="24"/>
          <w:szCs w:val="24"/>
        </w:rPr>
        <w:t xml:space="preserve">.6. </w:t>
      </w:r>
      <w:r w:rsidR="004E0DC0" w:rsidRPr="003B7DBA">
        <w:rPr>
          <w:rFonts w:ascii="Times New Roman" w:hAnsi="Times New Roman"/>
          <w:sz w:val="24"/>
          <w:szCs w:val="24"/>
        </w:rPr>
        <w:t xml:space="preserve">Члены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="004E0DC0" w:rsidRPr="003B7D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0DC0" w:rsidRPr="003B7DBA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="004E0DC0" w:rsidRPr="003B7DBA">
        <w:rPr>
          <w:rFonts w:ascii="Times New Roman" w:hAnsi="Times New Roman"/>
          <w:sz w:val="24"/>
          <w:szCs w:val="24"/>
        </w:rPr>
        <w:t xml:space="preserve">, предусмотренные законодательством Российской Федерации, Уставом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="004E0DC0" w:rsidRPr="003B7DBA">
        <w:rPr>
          <w:rFonts w:ascii="Times New Roman" w:hAnsi="Times New Roman"/>
          <w:sz w:val="24"/>
          <w:szCs w:val="24"/>
        </w:rPr>
        <w:t xml:space="preserve"> и внутренними документами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="004E0DC0" w:rsidRPr="003B7DBA">
        <w:rPr>
          <w:rFonts w:ascii="Times New Roman" w:hAnsi="Times New Roman"/>
          <w:sz w:val="24"/>
          <w:szCs w:val="24"/>
        </w:rPr>
        <w:t>.</w:t>
      </w:r>
    </w:p>
    <w:p w:rsidR="00AD51D2" w:rsidRPr="003B7DBA" w:rsidRDefault="007637B3" w:rsidP="005707C3">
      <w:pPr>
        <w:pStyle w:val="af7"/>
        <w:spacing w:before="0" w:beforeAutospacing="0" w:after="0" w:afterAutospacing="0"/>
        <w:ind w:firstLine="709"/>
        <w:jc w:val="both"/>
        <w:textAlignment w:val="baseline"/>
      </w:pPr>
      <w:r w:rsidRPr="003B7DBA">
        <w:t>3</w:t>
      </w:r>
      <w:r w:rsidR="00AD51D2" w:rsidRPr="003B7DBA">
        <w:t>.</w:t>
      </w:r>
      <w:r w:rsidR="00D237A1" w:rsidRPr="003B7DBA">
        <w:t>7</w:t>
      </w:r>
      <w:r w:rsidR="00AD51D2" w:rsidRPr="003B7DBA">
        <w:t xml:space="preserve">. При </w:t>
      </w:r>
      <w:r w:rsidR="00D237A1" w:rsidRPr="003B7DBA">
        <w:t>осуществлении предпринимательской деятельности</w:t>
      </w:r>
      <w:r w:rsidR="00AD51D2" w:rsidRPr="003B7DBA">
        <w:t xml:space="preserve"> члены </w:t>
      </w:r>
      <w:r w:rsidR="005707C3" w:rsidRPr="003B7DBA">
        <w:t>Ассоциации</w:t>
      </w:r>
      <w:r w:rsidR="00AD51D2" w:rsidRPr="003B7DBA">
        <w:t xml:space="preserve"> должны руководствоваться правилами деловой этики.</w:t>
      </w:r>
    </w:p>
    <w:p w:rsidR="00AD51D2" w:rsidRPr="003B7DBA" w:rsidRDefault="007637B3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  <w:rPr>
          <w:b/>
        </w:rPr>
      </w:pPr>
      <w:r w:rsidRPr="003B7DBA">
        <w:rPr>
          <w:b/>
        </w:rPr>
        <w:lastRenderedPageBreak/>
        <w:t>4</w:t>
      </w:r>
      <w:r w:rsidR="00AD51D2" w:rsidRPr="003B7DBA">
        <w:rPr>
          <w:b/>
        </w:rPr>
        <w:t>. Правила деловой этики</w:t>
      </w:r>
    </w:p>
    <w:p w:rsidR="00AD51D2" w:rsidRPr="003B7DBA" w:rsidRDefault="007637B3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3B7DBA">
        <w:t>4</w:t>
      </w:r>
      <w:r w:rsidR="00AD51D2" w:rsidRPr="003B7DBA">
        <w:t xml:space="preserve">.1. Основной целью этических правил является введение в практику корпоративных норм поведения между членами </w:t>
      </w:r>
      <w:r w:rsidR="005707C3" w:rsidRPr="003B7DBA">
        <w:t>Ассоциации</w:t>
      </w:r>
      <w:r w:rsidR="00AD51D2" w:rsidRPr="003B7DBA">
        <w:t xml:space="preserve">, между членами </w:t>
      </w:r>
      <w:r w:rsidR="005707C3" w:rsidRPr="003B7DBA">
        <w:t>Ассоциации</w:t>
      </w:r>
      <w:r w:rsidR="00AD51D2" w:rsidRPr="003B7DBA">
        <w:t xml:space="preserve"> и их заказчиками, между членами </w:t>
      </w:r>
      <w:r w:rsidR="005707C3" w:rsidRPr="003B7DBA">
        <w:t>Ассоциации</w:t>
      </w:r>
      <w:r w:rsidR="00AD51D2" w:rsidRPr="003B7DBA">
        <w:t xml:space="preserve"> и сам</w:t>
      </w:r>
      <w:r w:rsidR="005707C3" w:rsidRPr="003B7DBA">
        <w:t>ой</w:t>
      </w:r>
      <w:r w:rsidR="00AD51D2" w:rsidRPr="003B7DBA">
        <w:t xml:space="preserve"> </w:t>
      </w:r>
      <w:r w:rsidR="005707C3" w:rsidRPr="003B7DBA">
        <w:t>Ассоциации</w:t>
      </w:r>
      <w:r w:rsidR="00AD51D2" w:rsidRPr="003B7DBA">
        <w:t>.</w:t>
      </w:r>
    </w:p>
    <w:p w:rsidR="00AD51D2" w:rsidRPr="003B7DBA" w:rsidRDefault="007637B3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3B7DBA">
        <w:t>4</w:t>
      </w:r>
      <w:r w:rsidR="00AD51D2" w:rsidRPr="003B7DBA">
        <w:t xml:space="preserve">.2. Члены </w:t>
      </w:r>
      <w:r w:rsidR="005707C3" w:rsidRPr="003B7DBA">
        <w:t>Ассоциации</w:t>
      </w:r>
      <w:r w:rsidR="00AD51D2" w:rsidRPr="003B7DBA">
        <w:t xml:space="preserve"> не должны: </w:t>
      </w:r>
    </w:p>
    <w:p w:rsidR="00AD51D2" w:rsidRPr="003B7DBA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осуществлять свою деятельность в ущерб иным субъектам предпринимательской деятельности;</w:t>
      </w:r>
    </w:p>
    <w:p w:rsidR="00AD51D2" w:rsidRPr="003B7DBA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устанавливать требования, способствующие созданию недобросовестной конкуренции;</w:t>
      </w:r>
    </w:p>
    <w:p w:rsidR="00AD51D2" w:rsidRPr="003B7DBA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совершать действия, причиняющие ущерб деловой репутации члена </w:t>
      </w:r>
      <w:r w:rsidR="005707C3" w:rsidRPr="003B7DBA">
        <w:t>Ассоциации</w:t>
      </w:r>
      <w:r w:rsidRPr="003B7DBA">
        <w:t xml:space="preserve">, либо деловой репутации </w:t>
      </w:r>
      <w:r w:rsidR="005707C3" w:rsidRPr="003B7DBA">
        <w:t>Ассоциации</w:t>
      </w:r>
      <w:r w:rsidRPr="003B7DBA">
        <w:t>;</w:t>
      </w:r>
    </w:p>
    <w:p w:rsidR="00AD51D2" w:rsidRPr="003B7DBA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допускать недобросовестную конкуренцию путем следующих действий:</w:t>
      </w:r>
    </w:p>
    <w:p w:rsidR="00AD51D2" w:rsidRPr="003B7DBA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AD51D2" w:rsidRPr="003B7DBA" w:rsidRDefault="00AD51D2" w:rsidP="005707C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введения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AD51D2" w:rsidRPr="003B7DBA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некорректное сравнение хозяйствующим субъектом производимых им работ (товаров, услуг) с работами (товарами, услугами), производимыми другими хозяйствующими субъектами;</w:t>
      </w:r>
    </w:p>
    <w:p w:rsidR="00AD51D2" w:rsidRPr="003B7DBA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AD51D2" w:rsidRPr="003B7DBA" w:rsidRDefault="007637B3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3B7DBA">
        <w:t>4</w:t>
      </w:r>
      <w:r w:rsidR="00AD51D2" w:rsidRPr="003B7DBA">
        <w:t xml:space="preserve">.3. С целью предотвращения или урегулирования конфликта интересов членов </w:t>
      </w:r>
      <w:r w:rsidR="005707C3" w:rsidRPr="003B7DBA">
        <w:t>Ассоциации</w:t>
      </w:r>
      <w:r w:rsidR="00AD51D2" w:rsidRPr="003B7DBA">
        <w:t xml:space="preserve">, их работников, лиц, входящих в состав органов управления </w:t>
      </w:r>
      <w:r w:rsidR="005707C3" w:rsidRPr="003B7DBA">
        <w:t>Ассоциации</w:t>
      </w:r>
      <w:r w:rsidR="00AD51D2" w:rsidRPr="003B7DBA">
        <w:t xml:space="preserve">, его работников, действующих на основании трудового договора или гражданско-правового договора, по решению </w:t>
      </w:r>
      <w:r w:rsidR="00CE1EA1">
        <w:t>Правления</w:t>
      </w:r>
      <w:r w:rsidR="00AD51D2" w:rsidRPr="003B7DBA">
        <w:t xml:space="preserve"> </w:t>
      </w:r>
      <w:r w:rsidR="005707C3" w:rsidRPr="003B7DBA">
        <w:t>Ассоциации</w:t>
      </w:r>
      <w:r w:rsidR="00AD51D2" w:rsidRPr="003B7DBA">
        <w:t xml:space="preserve"> может быть создана Комиссия по конфликтным ситуациям.</w:t>
      </w:r>
    </w:p>
    <w:p w:rsidR="00415A14" w:rsidRPr="003B7DBA" w:rsidRDefault="007637B3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5</w:t>
      </w:r>
      <w:r w:rsidR="00415A14" w:rsidRPr="003B7DBA">
        <w:rPr>
          <w:rFonts w:ascii="Times New Roman" w:hAnsi="Times New Roman" w:cs="Times New Roman"/>
          <w:sz w:val="24"/>
          <w:szCs w:val="24"/>
        </w:rPr>
        <w:t>. К</w:t>
      </w:r>
      <w:r w:rsidR="00A4459A" w:rsidRPr="003B7DBA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  <w:r w:rsidR="00A4459A" w:rsidRPr="003B7DBA">
        <w:rPr>
          <w:rFonts w:ascii="Times New Roman" w:hAnsi="Times New Roman" w:cs="Times New Roman"/>
          <w:sz w:val="24"/>
          <w:szCs w:val="24"/>
        </w:rPr>
        <w:t xml:space="preserve"> за деятельностью своих членов</w:t>
      </w:r>
    </w:p>
    <w:p w:rsidR="00D03AB1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.1. Для осуществления </w:t>
      </w:r>
      <w:proofErr w:type="gramStart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деятельностью своих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>й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AF3CD7" w:rsidRPr="003B7DBA">
        <w:rPr>
          <w:rFonts w:ascii="Times New Roman" w:hAnsi="Times New Roman" w:cs="Times New Roman"/>
          <w:b w:val="0"/>
          <w:sz w:val="24"/>
          <w:szCs w:val="24"/>
        </w:rPr>
        <w:t>, осуществляющ</w:t>
      </w:r>
      <w:r w:rsidR="00FD59CF" w:rsidRPr="003B7DBA">
        <w:rPr>
          <w:rFonts w:ascii="Times New Roman" w:hAnsi="Times New Roman" w:cs="Times New Roman"/>
          <w:b w:val="0"/>
          <w:sz w:val="24"/>
          <w:szCs w:val="24"/>
        </w:rPr>
        <w:t>ий</w:t>
      </w:r>
      <w:r w:rsidR="00AF3CD7" w:rsidRPr="003B7DBA">
        <w:rPr>
          <w:rFonts w:ascii="Times New Roman" w:hAnsi="Times New Roman" w:cs="Times New Roman"/>
          <w:b w:val="0"/>
          <w:sz w:val="24"/>
          <w:szCs w:val="24"/>
        </w:rPr>
        <w:t xml:space="preserve"> контроль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687C8F" w:rsidRPr="003B7DB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Федеральным законом от 01.12.2007 года № 315-ФЗ «О саморегулируемых организациях»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>, в том числе контроль:</w:t>
      </w:r>
    </w:p>
    <w:p w:rsidR="00D03AB1" w:rsidRPr="003B7DBA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 xml:space="preserve">за соблюдением членами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sz w:val="24"/>
          <w:szCs w:val="24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</w:t>
      </w:r>
      <w:r w:rsidR="000971E9" w:rsidRPr="003B7DBA">
        <w:rPr>
          <w:rFonts w:ascii="Times New Roman" w:hAnsi="Times New Roman" w:cs="Times New Roman"/>
          <w:sz w:val="24"/>
          <w:szCs w:val="24"/>
        </w:rPr>
        <w:t>, сносу</w:t>
      </w:r>
      <w:r w:rsidRPr="003B7DB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строителей;</w:t>
      </w:r>
    </w:p>
    <w:p w:rsidR="00D03AB1" w:rsidRPr="003B7DBA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 xml:space="preserve">за исполнением членами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sz w:val="24"/>
          <w:szCs w:val="24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FD59CF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 xml:space="preserve">.2. Для рассмотрения жалоб и дел о применении в отношении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 xml:space="preserve"> мер дисциплинарного воздействия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специализированный орган</w:t>
      </w:r>
      <w:r w:rsidR="00FD59CF" w:rsidRPr="003B7DBA">
        <w:rPr>
          <w:rFonts w:ascii="Times New Roman" w:hAnsi="Times New Roman" w:cs="Times New Roman"/>
          <w:b w:val="0"/>
          <w:sz w:val="24"/>
          <w:szCs w:val="24"/>
        </w:rPr>
        <w:t>.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.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специализированным органом, осуществляющем контроль за соблюдением членами Ассоциации требований стандартов и правил предпринимательской деятельности,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нарушения членом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,</w:t>
      </w:r>
      <w:r w:rsidR="00F52F5C" w:rsidRPr="003B7DBA">
        <w:rPr>
          <w:rFonts w:ascii="Times New Roman" w:hAnsi="Times New Roman" w:cs="Times New Roman"/>
          <w:b w:val="0"/>
          <w:sz w:val="24"/>
          <w:szCs w:val="24"/>
        </w:rPr>
        <w:t xml:space="preserve"> иных наруше</w:t>
      </w:r>
      <w:r w:rsidR="00FD59CF" w:rsidRPr="003B7DBA">
        <w:rPr>
          <w:rFonts w:ascii="Times New Roman" w:hAnsi="Times New Roman" w:cs="Times New Roman"/>
          <w:b w:val="0"/>
          <w:sz w:val="24"/>
          <w:szCs w:val="24"/>
        </w:rPr>
        <w:t>ний,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материалы проверки передаются в </w:t>
      </w:r>
      <w:r w:rsidR="00687C8F" w:rsidRPr="003B7DBA">
        <w:rPr>
          <w:rFonts w:ascii="Times New Roman" w:hAnsi="Times New Roman" w:cs="Times New Roman"/>
          <w:b w:val="0"/>
          <w:sz w:val="24"/>
          <w:szCs w:val="24"/>
        </w:rPr>
        <w:t>специализированный орган по рассмотрению дел о применении в отношении членов Ассоциации мер дисциплинарного воздействия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, который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принимает решение о привлечении </w:t>
      </w:r>
      <w:r w:rsidR="00AF3CD7" w:rsidRPr="003B7DBA">
        <w:rPr>
          <w:rFonts w:ascii="Times New Roman" w:hAnsi="Times New Roman" w:cs="Times New Roman"/>
          <w:b w:val="0"/>
          <w:sz w:val="24"/>
          <w:szCs w:val="24"/>
        </w:rPr>
        <w:t>данного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члена к дисциплинарной ответственности.</w:t>
      </w:r>
      <w:proofErr w:type="gramEnd"/>
    </w:p>
    <w:p w:rsidR="00786C1B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.4. </w:t>
      </w:r>
      <w:proofErr w:type="gramStart"/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В отношении члена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>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0971E9" w:rsidRPr="003B7DBA">
        <w:rPr>
          <w:rFonts w:ascii="Times New Roman" w:hAnsi="Times New Roman" w:cs="Times New Roman"/>
          <w:b w:val="0"/>
          <w:sz w:val="24"/>
          <w:szCs w:val="24"/>
        </w:rPr>
        <w:t>, сносу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 объектов капитального строительства, утвержденных Национальным объединением </w:t>
      </w:r>
      <w:r w:rsidR="00725CAD" w:rsidRPr="003B7DBA">
        <w:rPr>
          <w:rFonts w:ascii="Times New Roman" w:hAnsi="Times New Roman" w:cs="Times New Roman"/>
          <w:b w:val="0"/>
          <w:sz w:val="24"/>
          <w:szCs w:val="24"/>
        </w:rPr>
        <w:t>строителей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, стандартов и 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внутренних документов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 применя</w:t>
      </w:r>
      <w:r w:rsidR="00725CAD" w:rsidRPr="003B7DBA">
        <w:rPr>
          <w:rFonts w:ascii="Times New Roman" w:hAnsi="Times New Roman" w:cs="Times New Roman"/>
          <w:b w:val="0"/>
          <w:sz w:val="24"/>
          <w:szCs w:val="24"/>
        </w:rPr>
        <w:t>е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>т меры дисциплинарного воздействия, предусмотренные</w:t>
      </w:r>
      <w:r w:rsidR="00FD59CF" w:rsidRPr="003B7DBA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законодательством и внутренними документами Ассоциации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.</w:t>
      </w:r>
      <w:r w:rsidR="00725CAD"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Любой член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в случае нарушения его прав и законных интересов действиями (бездействием)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, е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работников и (или) решениями ее органов управления вправе оспаривать такие действия (бездействие) и (или) решения в 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порядке, установленном внутренними документами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59CF" w:rsidRPr="003B7DBA">
        <w:rPr>
          <w:rFonts w:ascii="Times New Roman" w:hAnsi="Times New Roman" w:cs="Times New Roman"/>
          <w:b w:val="0"/>
          <w:sz w:val="24"/>
          <w:szCs w:val="24"/>
        </w:rPr>
        <w:t xml:space="preserve">а так же 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судебном порядке в соответствии с законодательством Российской Федерации. </w:t>
      </w:r>
    </w:p>
    <w:p w:rsidR="00415A14" w:rsidRPr="003B7DBA" w:rsidRDefault="007637B3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6</w:t>
      </w:r>
      <w:r w:rsidR="00415A14" w:rsidRPr="003B7DBA">
        <w:rPr>
          <w:rFonts w:ascii="Times New Roman" w:hAnsi="Times New Roman" w:cs="Times New Roman"/>
          <w:sz w:val="24"/>
          <w:szCs w:val="24"/>
        </w:rPr>
        <w:t>. О</w:t>
      </w:r>
      <w:r w:rsidR="00C1234E" w:rsidRPr="003B7DBA">
        <w:rPr>
          <w:rFonts w:ascii="Times New Roman" w:hAnsi="Times New Roman" w:cs="Times New Roman"/>
          <w:sz w:val="24"/>
          <w:szCs w:val="24"/>
        </w:rPr>
        <w:t xml:space="preserve">тчеты членов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  <w:r w:rsidR="00C1234E" w:rsidRPr="003B7DBA">
        <w:rPr>
          <w:rFonts w:ascii="Times New Roman" w:hAnsi="Times New Roman" w:cs="Times New Roman"/>
          <w:sz w:val="24"/>
          <w:szCs w:val="24"/>
        </w:rPr>
        <w:t>.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6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.1.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анализ деятельности своих членов, в том числе на основании информации, представляемой ими в </w:t>
      </w:r>
      <w:r w:rsidR="00D07FED" w:rsidRPr="003B7DBA">
        <w:rPr>
          <w:rFonts w:ascii="Times New Roman" w:hAnsi="Times New Roman" w:cs="Times New Roman"/>
          <w:b w:val="0"/>
          <w:sz w:val="24"/>
          <w:szCs w:val="24"/>
        </w:rPr>
        <w:t>Ассоциацию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в форме отчетов.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6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.2. Отчеты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предоставляются в форме и в сроки, установленными внутренними документами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6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.3. Отчеты рассматриваются 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>специализ</w:t>
      </w:r>
      <w:r w:rsidR="00D07FED" w:rsidRPr="003B7DBA">
        <w:rPr>
          <w:rFonts w:ascii="Times New Roman" w:hAnsi="Times New Roman" w:cs="Times New Roman"/>
          <w:b w:val="0"/>
          <w:sz w:val="24"/>
          <w:szCs w:val="24"/>
        </w:rPr>
        <w:t>ированным органом, осуществляющи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proofErr w:type="gramStart"/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</w:t>
      </w:r>
      <w:r w:rsidR="00C1234E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предпринимательской деятельности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6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.4. При необходимости выяснения дополнительных сведений относительно информации, представленной в отчете, 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специализированный орган, осуществляющий </w:t>
      </w:r>
      <w:proofErr w:type="gramStart"/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 Ассоциации требований стандартов и правил предпринимательской деятельности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687C8F" w:rsidRPr="003B7DBA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вправе запросить у члена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52F5C" w:rsidRPr="003B7DBA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либо у иных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, должностных лиц и работников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дополнительные документы. </w:t>
      </w:r>
    </w:p>
    <w:p w:rsidR="00415A14" w:rsidRPr="003B7DBA" w:rsidRDefault="007637B3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sz w:val="24"/>
          <w:szCs w:val="24"/>
        </w:rPr>
        <w:t>.</w:t>
      </w:r>
      <w:r w:rsidR="007E3907" w:rsidRPr="003B7DBA">
        <w:rPr>
          <w:rFonts w:ascii="Times New Roman" w:hAnsi="Times New Roman" w:cs="Times New Roman"/>
          <w:sz w:val="24"/>
          <w:szCs w:val="24"/>
        </w:rPr>
        <w:t xml:space="preserve"> Заинтересованные лица. Конфликт интересов. Предотвращение и урегулирование конфликтов.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.1. Понятие заинтересованных лиц и конфликта интересов определено в </w:t>
      </w:r>
      <w:r w:rsidR="007E3907" w:rsidRPr="003B7DBA">
        <w:rPr>
          <w:rFonts w:ascii="Times New Roman" w:hAnsi="Times New Roman" w:cs="Times New Roman"/>
          <w:b w:val="0"/>
          <w:sz w:val="24"/>
          <w:szCs w:val="24"/>
        </w:rPr>
        <w:t>разделе 2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настоящего стандарта «Термины и определения».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и (или) её членов.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не вправе осуществлять деятельность и совершать действия, влекущие за собой возникновение конфликта интересов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и интересов ее членов или создающих угрозу такого конфликта.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.3. Заинтересованные лица должны соблюдать интересы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изложенным в уставных документах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.4. Заинтересованные лица обязаны незамедлительно докладывать о наличие конфликта интересов </w:t>
      </w:r>
      <w:r w:rsidR="00CE1EA1">
        <w:rPr>
          <w:rFonts w:ascii="Times New Roman" w:hAnsi="Times New Roman" w:cs="Times New Roman"/>
          <w:b w:val="0"/>
          <w:sz w:val="24"/>
          <w:szCs w:val="24"/>
        </w:rPr>
        <w:t>исполните</w:t>
      </w:r>
      <w:r w:rsidR="004C1F22" w:rsidRPr="003B7DBA">
        <w:rPr>
          <w:rFonts w:ascii="Times New Roman" w:hAnsi="Times New Roman" w:cs="Times New Roman"/>
          <w:b w:val="0"/>
          <w:sz w:val="24"/>
          <w:szCs w:val="24"/>
        </w:rPr>
        <w:t>льному</w:t>
      </w:r>
      <w:r w:rsidR="005D51AA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3907" w:rsidRPr="003B7DBA">
        <w:rPr>
          <w:rFonts w:ascii="Times New Roman" w:hAnsi="Times New Roman" w:cs="Times New Roman"/>
          <w:b w:val="0"/>
          <w:sz w:val="24"/>
          <w:szCs w:val="24"/>
        </w:rPr>
        <w:t xml:space="preserve">директору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для разрешения ситуации и выработки взаимоприемлемого решения. </w:t>
      </w:r>
    </w:p>
    <w:p w:rsidR="004D0757" w:rsidRPr="003B7DBA" w:rsidRDefault="007637B3" w:rsidP="004D07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.5. </w:t>
      </w:r>
      <w:proofErr w:type="gramStart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Действия и их результаты, в совершении которых имелась заинтересованность и которые совершены с нарушением требований Устава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, могут быть признаны судо</w:t>
      </w:r>
      <w:r w:rsidR="00C04276" w:rsidRPr="003B7DBA">
        <w:rPr>
          <w:rFonts w:ascii="Times New Roman" w:hAnsi="Times New Roman" w:cs="Times New Roman"/>
          <w:b w:val="0"/>
          <w:sz w:val="24"/>
          <w:szCs w:val="24"/>
        </w:rPr>
        <w:t>м недействительными по заявлению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лиц, которым причинен ущерб такими действиями. </w:t>
      </w:r>
      <w:bookmarkStart w:id="9" w:name="_Toc464809645"/>
      <w:proofErr w:type="gramEnd"/>
    </w:p>
    <w:p w:rsidR="005707C3" w:rsidRPr="003B7DBA" w:rsidRDefault="007637B3" w:rsidP="004D0757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8</w:t>
      </w:r>
      <w:r w:rsidR="005707C3" w:rsidRPr="003B7DBA">
        <w:rPr>
          <w:rFonts w:ascii="Times New Roman" w:hAnsi="Times New Roman" w:cs="Times New Roman"/>
          <w:sz w:val="24"/>
          <w:szCs w:val="24"/>
        </w:rPr>
        <w:t xml:space="preserve">. </w:t>
      </w:r>
      <w:bookmarkEnd w:id="9"/>
      <w:r w:rsidR="005707C3" w:rsidRPr="003B7DBA">
        <w:rPr>
          <w:rFonts w:ascii="Times New Roman" w:hAnsi="Times New Roman" w:cs="Times New Roman"/>
          <w:sz w:val="24"/>
          <w:szCs w:val="24"/>
        </w:rPr>
        <w:t>Порядок вступления в силу</w:t>
      </w:r>
    </w:p>
    <w:p w:rsidR="005707C3" w:rsidRPr="003B7DBA" w:rsidRDefault="007637B3" w:rsidP="007637B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7DBA">
        <w:rPr>
          <w:rFonts w:ascii="Times New Roman" w:eastAsia="Times New Roman" w:hAnsi="Times New Roman"/>
          <w:sz w:val="24"/>
          <w:szCs w:val="24"/>
        </w:rPr>
        <w:t xml:space="preserve">8.1. 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>Н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астоящий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 xml:space="preserve"> 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С</w:t>
      </w:r>
      <w:r w:rsidR="00C04276" w:rsidRPr="003B7DBA">
        <w:rPr>
          <w:rFonts w:ascii="Times New Roman" w:eastAsia="Times New Roman" w:hAnsi="Times New Roman"/>
          <w:sz w:val="24"/>
          <w:szCs w:val="24"/>
        </w:rPr>
        <w:t>танда</w:t>
      </w:r>
      <w:proofErr w:type="gramStart"/>
      <w:r w:rsidR="00C04276" w:rsidRPr="003B7DBA">
        <w:rPr>
          <w:rFonts w:ascii="Times New Roman" w:eastAsia="Times New Roman" w:hAnsi="Times New Roman"/>
          <w:sz w:val="24"/>
          <w:szCs w:val="24"/>
        </w:rPr>
        <w:t xml:space="preserve">рт 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>вст</w:t>
      </w:r>
      <w:proofErr w:type="gramEnd"/>
      <w:r w:rsidR="005707C3" w:rsidRPr="003B7DBA">
        <w:rPr>
          <w:rFonts w:ascii="Times New Roman" w:eastAsia="Times New Roman" w:hAnsi="Times New Roman"/>
          <w:sz w:val="24"/>
          <w:szCs w:val="24"/>
        </w:rPr>
        <w:t>упает в силу не ранее, чем со дня внесения сведений о нем в государственный реестр саморегулируемых организаций.</w:t>
      </w:r>
    </w:p>
    <w:p w:rsidR="005707C3" w:rsidRPr="003B7DBA" w:rsidRDefault="007637B3" w:rsidP="007637B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7DBA">
        <w:rPr>
          <w:rFonts w:ascii="Times New Roman" w:eastAsia="Times New Roman" w:hAnsi="Times New Roman"/>
          <w:sz w:val="24"/>
          <w:szCs w:val="24"/>
        </w:rPr>
        <w:t xml:space="preserve">8.2. 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 xml:space="preserve">Изменения, внесенные в настоящий 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С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 xml:space="preserve">тандарт, решение о признании утратившим силу настоящего 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С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>тандарта вступают в силу не ранее, чем со дня внесения сведений о нем в государственный реестр саморегулируемых организаций.</w:t>
      </w:r>
    </w:p>
    <w:p w:rsidR="005707C3" w:rsidRPr="003B7DBA" w:rsidRDefault="007637B3" w:rsidP="007637B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eastAsia="Times New Roman" w:hAnsi="Times New Roman"/>
          <w:sz w:val="24"/>
          <w:szCs w:val="24"/>
        </w:rPr>
        <w:t xml:space="preserve">8.3. 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>В срок не позднее трех рабочих дней со дня приняти</w:t>
      </w:r>
      <w:r w:rsidR="005707C3" w:rsidRPr="003B7DBA">
        <w:rPr>
          <w:rFonts w:ascii="Times New Roman" w:hAnsi="Times New Roman"/>
          <w:sz w:val="24"/>
          <w:szCs w:val="24"/>
        </w:rPr>
        <w:t>я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 xml:space="preserve">, настоящий 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С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>тандарт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:rsidR="005707C3" w:rsidRPr="003B7DBA" w:rsidRDefault="005707C3" w:rsidP="007637B3">
      <w:pPr>
        <w:pStyle w:val="a4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eastAsia="Times New Roman" w:hAnsi="Times New Roman"/>
          <w:sz w:val="24"/>
          <w:szCs w:val="24"/>
        </w:rPr>
        <w:lastRenderedPageBreak/>
        <w:t>В случае</w:t>
      </w:r>
      <w:proofErr w:type="gramStart"/>
      <w:r w:rsidRPr="003B7DBA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3B7DBA">
        <w:rPr>
          <w:rFonts w:ascii="Times New Roman" w:hAnsi="Times New Roman"/>
          <w:sz w:val="24"/>
          <w:szCs w:val="24"/>
        </w:rPr>
        <w:t xml:space="preserve"> если</w:t>
      </w:r>
      <w:r w:rsidRPr="003B7DBA">
        <w:rPr>
          <w:rFonts w:ascii="Times New Roman" w:eastAsia="Times New Roman" w:hAnsi="Times New Roman"/>
          <w:sz w:val="24"/>
          <w:szCs w:val="24"/>
        </w:rPr>
        <w:t xml:space="preserve"> законами и иными нормативными актами Российской Федерации, а также Уставом Ассоциации установлены иные правила, чем предусмотрены настоящим 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С</w:t>
      </w:r>
      <w:r w:rsidRPr="003B7DBA">
        <w:rPr>
          <w:rFonts w:ascii="Times New Roman" w:eastAsia="Times New Roman" w:hAnsi="Times New Roman"/>
          <w:sz w:val="24"/>
          <w:szCs w:val="24"/>
        </w:rPr>
        <w:t>тандарт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ом</w:t>
      </w:r>
      <w:r w:rsidRPr="003B7DBA">
        <w:rPr>
          <w:rFonts w:ascii="Times New Roman" w:eastAsia="Times New Roman" w:hAnsi="Times New Roman"/>
          <w:sz w:val="24"/>
          <w:szCs w:val="24"/>
        </w:rPr>
        <w:t>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5707C3" w:rsidRPr="00B5063C" w:rsidRDefault="005707C3" w:rsidP="00FD4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778" w:rsidRPr="00B5063C" w:rsidRDefault="00FD4778" w:rsidP="00725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D4778" w:rsidRPr="00B5063C" w:rsidSect="005F40BE">
      <w:pgSz w:w="11906" w:h="16838"/>
      <w:pgMar w:top="1135" w:right="851" w:bottom="851" w:left="1134" w:header="0" w:footer="17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19" w:rsidRDefault="00DE3B19" w:rsidP="005A59C2">
      <w:pPr>
        <w:spacing w:after="0" w:line="240" w:lineRule="auto"/>
      </w:pPr>
      <w:r>
        <w:separator/>
      </w:r>
    </w:p>
  </w:endnote>
  <w:endnote w:type="continuationSeparator" w:id="0">
    <w:p w:rsidR="00DE3B19" w:rsidRDefault="00DE3B19" w:rsidP="005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19" w:rsidRDefault="00DE3B19" w:rsidP="005A59C2">
      <w:pPr>
        <w:spacing w:after="0" w:line="240" w:lineRule="auto"/>
      </w:pPr>
      <w:r>
        <w:separator/>
      </w:r>
    </w:p>
  </w:footnote>
  <w:footnote w:type="continuationSeparator" w:id="0">
    <w:p w:rsidR="00DE3B19" w:rsidRDefault="00DE3B19" w:rsidP="005A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824C8"/>
    <w:multiLevelType w:val="hybridMultilevel"/>
    <w:tmpl w:val="9782D728"/>
    <w:lvl w:ilvl="0" w:tplc="6158F070">
      <w:start w:val="10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443381"/>
    <w:multiLevelType w:val="hybridMultilevel"/>
    <w:tmpl w:val="467458BA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B7D14"/>
    <w:multiLevelType w:val="hybridMultilevel"/>
    <w:tmpl w:val="5F584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32950F3"/>
    <w:multiLevelType w:val="hybridMultilevel"/>
    <w:tmpl w:val="9D7A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577D"/>
    <w:multiLevelType w:val="hybridMultilevel"/>
    <w:tmpl w:val="2AEAA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80699D"/>
    <w:multiLevelType w:val="hybridMultilevel"/>
    <w:tmpl w:val="14008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10687"/>
    <w:multiLevelType w:val="hybridMultilevel"/>
    <w:tmpl w:val="3FA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703D0B"/>
    <w:multiLevelType w:val="hybridMultilevel"/>
    <w:tmpl w:val="03DA24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B32862"/>
    <w:multiLevelType w:val="hybridMultilevel"/>
    <w:tmpl w:val="E5848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121EC1"/>
    <w:multiLevelType w:val="hybridMultilevel"/>
    <w:tmpl w:val="7C043B50"/>
    <w:lvl w:ilvl="0" w:tplc="D35AAA4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8325BA"/>
    <w:multiLevelType w:val="hybridMultilevel"/>
    <w:tmpl w:val="7B447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B8711C"/>
    <w:multiLevelType w:val="multilevel"/>
    <w:tmpl w:val="2F98503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</w:rPr>
    </w:lvl>
  </w:abstractNum>
  <w:abstractNum w:abstractNumId="15">
    <w:nsid w:val="510C71BC"/>
    <w:multiLevelType w:val="multilevel"/>
    <w:tmpl w:val="1B0AAA9C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 w:hint="default"/>
      </w:rPr>
    </w:lvl>
  </w:abstractNum>
  <w:abstractNum w:abstractNumId="16">
    <w:nsid w:val="5B563192"/>
    <w:multiLevelType w:val="hybridMultilevel"/>
    <w:tmpl w:val="E68C16E8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484BD0"/>
    <w:multiLevelType w:val="multilevel"/>
    <w:tmpl w:val="707EF5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5F36698E"/>
    <w:multiLevelType w:val="multilevel"/>
    <w:tmpl w:val="75408B9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19">
    <w:nsid w:val="60DF13D7"/>
    <w:multiLevelType w:val="hybridMultilevel"/>
    <w:tmpl w:val="CBCC0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C7176F"/>
    <w:multiLevelType w:val="hybridMultilevel"/>
    <w:tmpl w:val="B51A3FD0"/>
    <w:lvl w:ilvl="0" w:tplc="61903BA0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53B67A8"/>
    <w:multiLevelType w:val="hybridMultilevel"/>
    <w:tmpl w:val="A9E067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19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21"/>
  </w:num>
  <w:num w:numId="14">
    <w:abstractNumId w:val="6"/>
  </w:num>
  <w:num w:numId="15">
    <w:abstractNumId w:val="9"/>
  </w:num>
  <w:num w:numId="16">
    <w:abstractNumId w:val="14"/>
  </w:num>
  <w:num w:numId="17">
    <w:abstractNumId w:val="1"/>
  </w:num>
  <w:num w:numId="18">
    <w:abstractNumId w:val="20"/>
  </w:num>
  <w:num w:numId="19">
    <w:abstractNumId w:val="15"/>
  </w:num>
  <w:num w:numId="20">
    <w:abstractNumId w:val="17"/>
  </w:num>
  <w:num w:numId="2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192"/>
    <w:rsid w:val="0000256B"/>
    <w:rsid w:val="00002E2C"/>
    <w:rsid w:val="00006DAE"/>
    <w:rsid w:val="0001563E"/>
    <w:rsid w:val="00016E65"/>
    <w:rsid w:val="00021B4D"/>
    <w:rsid w:val="00026256"/>
    <w:rsid w:val="00026732"/>
    <w:rsid w:val="00033499"/>
    <w:rsid w:val="000406EE"/>
    <w:rsid w:val="0005092D"/>
    <w:rsid w:val="0005274E"/>
    <w:rsid w:val="00052986"/>
    <w:rsid w:val="000542BD"/>
    <w:rsid w:val="00054304"/>
    <w:rsid w:val="00054576"/>
    <w:rsid w:val="00057F41"/>
    <w:rsid w:val="000610CE"/>
    <w:rsid w:val="000725E9"/>
    <w:rsid w:val="00075409"/>
    <w:rsid w:val="00077273"/>
    <w:rsid w:val="00084F42"/>
    <w:rsid w:val="00087334"/>
    <w:rsid w:val="0009198C"/>
    <w:rsid w:val="0009405B"/>
    <w:rsid w:val="0009427C"/>
    <w:rsid w:val="00094632"/>
    <w:rsid w:val="000971E9"/>
    <w:rsid w:val="000A05C0"/>
    <w:rsid w:val="000A337C"/>
    <w:rsid w:val="000A3A68"/>
    <w:rsid w:val="000A64D0"/>
    <w:rsid w:val="000B04B6"/>
    <w:rsid w:val="000C0DA6"/>
    <w:rsid w:val="000C659C"/>
    <w:rsid w:val="000C6672"/>
    <w:rsid w:val="000D22C6"/>
    <w:rsid w:val="000E5117"/>
    <w:rsid w:val="000E76D3"/>
    <w:rsid w:val="000E7879"/>
    <w:rsid w:val="000F6639"/>
    <w:rsid w:val="001011F2"/>
    <w:rsid w:val="00101E1E"/>
    <w:rsid w:val="00102847"/>
    <w:rsid w:val="001073F4"/>
    <w:rsid w:val="0010747C"/>
    <w:rsid w:val="00116765"/>
    <w:rsid w:val="00120C81"/>
    <w:rsid w:val="0012191D"/>
    <w:rsid w:val="00123D5E"/>
    <w:rsid w:val="001277CA"/>
    <w:rsid w:val="001322DC"/>
    <w:rsid w:val="00137755"/>
    <w:rsid w:val="001421AC"/>
    <w:rsid w:val="00142AE8"/>
    <w:rsid w:val="001462D3"/>
    <w:rsid w:val="00147DDE"/>
    <w:rsid w:val="001537AB"/>
    <w:rsid w:val="00155275"/>
    <w:rsid w:val="00163B48"/>
    <w:rsid w:val="001669AC"/>
    <w:rsid w:val="001724A8"/>
    <w:rsid w:val="001755EE"/>
    <w:rsid w:val="0017670F"/>
    <w:rsid w:val="001773E6"/>
    <w:rsid w:val="00177958"/>
    <w:rsid w:val="0018048C"/>
    <w:rsid w:val="00186EA6"/>
    <w:rsid w:val="00187C2A"/>
    <w:rsid w:val="0019136D"/>
    <w:rsid w:val="00191A94"/>
    <w:rsid w:val="001930CD"/>
    <w:rsid w:val="001961DC"/>
    <w:rsid w:val="0019625C"/>
    <w:rsid w:val="001A7946"/>
    <w:rsid w:val="001B34A0"/>
    <w:rsid w:val="001B7B22"/>
    <w:rsid w:val="001C3C24"/>
    <w:rsid w:val="001D24BA"/>
    <w:rsid w:val="001D3A35"/>
    <w:rsid w:val="001D5152"/>
    <w:rsid w:val="001D6164"/>
    <w:rsid w:val="001F1122"/>
    <w:rsid w:val="001F184E"/>
    <w:rsid w:val="001F4FBE"/>
    <w:rsid w:val="001F4FC8"/>
    <w:rsid w:val="001F5BAF"/>
    <w:rsid w:val="0020071B"/>
    <w:rsid w:val="00205041"/>
    <w:rsid w:val="00205C4D"/>
    <w:rsid w:val="00205E3C"/>
    <w:rsid w:val="00207884"/>
    <w:rsid w:val="00210794"/>
    <w:rsid w:val="00213AE6"/>
    <w:rsid w:val="00223621"/>
    <w:rsid w:val="00241446"/>
    <w:rsid w:val="002479B0"/>
    <w:rsid w:val="002535EB"/>
    <w:rsid w:val="00253754"/>
    <w:rsid w:val="00264B14"/>
    <w:rsid w:val="00274414"/>
    <w:rsid w:val="002756F7"/>
    <w:rsid w:val="00277220"/>
    <w:rsid w:val="00282244"/>
    <w:rsid w:val="00282A83"/>
    <w:rsid w:val="002870C3"/>
    <w:rsid w:val="002903AD"/>
    <w:rsid w:val="002908BD"/>
    <w:rsid w:val="00292EDC"/>
    <w:rsid w:val="002A341B"/>
    <w:rsid w:val="002A761B"/>
    <w:rsid w:val="002A7BF1"/>
    <w:rsid w:val="002B011F"/>
    <w:rsid w:val="002B09BC"/>
    <w:rsid w:val="002B16C6"/>
    <w:rsid w:val="002B458E"/>
    <w:rsid w:val="002C4C1C"/>
    <w:rsid w:val="002C550B"/>
    <w:rsid w:val="002D006E"/>
    <w:rsid w:val="002D246C"/>
    <w:rsid w:val="002D255A"/>
    <w:rsid w:val="002D6BE6"/>
    <w:rsid w:val="002D7633"/>
    <w:rsid w:val="002E31E4"/>
    <w:rsid w:val="002F08E4"/>
    <w:rsid w:val="00300DC2"/>
    <w:rsid w:val="00306663"/>
    <w:rsid w:val="003121D9"/>
    <w:rsid w:val="00316138"/>
    <w:rsid w:val="00317D90"/>
    <w:rsid w:val="003204B3"/>
    <w:rsid w:val="00333173"/>
    <w:rsid w:val="003336F5"/>
    <w:rsid w:val="003400CF"/>
    <w:rsid w:val="00340474"/>
    <w:rsid w:val="00343781"/>
    <w:rsid w:val="00347579"/>
    <w:rsid w:val="00350711"/>
    <w:rsid w:val="00350B3F"/>
    <w:rsid w:val="00354AC3"/>
    <w:rsid w:val="00357CA7"/>
    <w:rsid w:val="003601C4"/>
    <w:rsid w:val="00366E2F"/>
    <w:rsid w:val="00375E32"/>
    <w:rsid w:val="00377374"/>
    <w:rsid w:val="00381013"/>
    <w:rsid w:val="00383443"/>
    <w:rsid w:val="00390696"/>
    <w:rsid w:val="00391215"/>
    <w:rsid w:val="0039139A"/>
    <w:rsid w:val="00391697"/>
    <w:rsid w:val="00391E2B"/>
    <w:rsid w:val="00393AAE"/>
    <w:rsid w:val="003B0398"/>
    <w:rsid w:val="003B1EEE"/>
    <w:rsid w:val="003B55EF"/>
    <w:rsid w:val="003B7DBA"/>
    <w:rsid w:val="003C10DD"/>
    <w:rsid w:val="003C3ECC"/>
    <w:rsid w:val="003C58C3"/>
    <w:rsid w:val="003D3763"/>
    <w:rsid w:val="003D4B42"/>
    <w:rsid w:val="003E2F60"/>
    <w:rsid w:val="003E5ABD"/>
    <w:rsid w:val="003E67DA"/>
    <w:rsid w:val="003F1F18"/>
    <w:rsid w:val="003F2952"/>
    <w:rsid w:val="00405AED"/>
    <w:rsid w:val="0040765B"/>
    <w:rsid w:val="00413EF2"/>
    <w:rsid w:val="00415A14"/>
    <w:rsid w:val="004164D2"/>
    <w:rsid w:val="00417850"/>
    <w:rsid w:val="004277FC"/>
    <w:rsid w:val="0043653C"/>
    <w:rsid w:val="0043660B"/>
    <w:rsid w:val="00437211"/>
    <w:rsid w:val="004421AC"/>
    <w:rsid w:val="00450A21"/>
    <w:rsid w:val="00453D6D"/>
    <w:rsid w:val="0045630E"/>
    <w:rsid w:val="0045780B"/>
    <w:rsid w:val="004647C6"/>
    <w:rsid w:val="0046696A"/>
    <w:rsid w:val="00466B45"/>
    <w:rsid w:val="00477B85"/>
    <w:rsid w:val="0048013F"/>
    <w:rsid w:val="00481AB2"/>
    <w:rsid w:val="00482CBF"/>
    <w:rsid w:val="00484CFC"/>
    <w:rsid w:val="0049103B"/>
    <w:rsid w:val="00493676"/>
    <w:rsid w:val="00495A58"/>
    <w:rsid w:val="004962D2"/>
    <w:rsid w:val="00496872"/>
    <w:rsid w:val="004A117E"/>
    <w:rsid w:val="004A2F49"/>
    <w:rsid w:val="004A6027"/>
    <w:rsid w:val="004A7538"/>
    <w:rsid w:val="004B13C0"/>
    <w:rsid w:val="004B3887"/>
    <w:rsid w:val="004B4901"/>
    <w:rsid w:val="004C1F22"/>
    <w:rsid w:val="004C2A3B"/>
    <w:rsid w:val="004C3FE1"/>
    <w:rsid w:val="004C7E57"/>
    <w:rsid w:val="004C7EE9"/>
    <w:rsid w:val="004D0757"/>
    <w:rsid w:val="004D3395"/>
    <w:rsid w:val="004D798C"/>
    <w:rsid w:val="004E0DC0"/>
    <w:rsid w:val="004E2B80"/>
    <w:rsid w:val="004F41D6"/>
    <w:rsid w:val="00500553"/>
    <w:rsid w:val="005014F4"/>
    <w:rsid w:val="00507248"/>
    <w:rsid w:val="005073EE"/>
    <w:rsid w:val="00514B45"/>
    <w:rsid w:val="00515E1A"/>
    <w:rsid w:val="00520A83"/>
    <w:rsid w:val="00526126"/>
    <w:rsid w:val="005416AE"/>
    <w:rsid w:val="00546AB9"/>
    <w:rsid w:val="00564934"/>
    <w:rsid w:val="00565411"/>
    <w:rsid w:val="00567317"/>
    <w:rsid w:val="005707C3"/>
    <w:rsid w:val="00573B8F"/>
    <w:rsid w:val="00573F38"/>
    <w:rsid w:val="005741DD"/>
    <w:rsid w:val="0057434E"/>
    <w:rsid w:val="00575EB4"/>
    <w:rsid w:val="00577352"/>
    <w:rsid w:val="005804AA"/>
    <w:rsid w:val="005837AE"/>
    <w:rsid w:val="00587045"/>
    <w:rsid w:val="0058704E"/>
    <w:rsid w:val="0059022B"/>
    <w:rsid w:val="00596725"/>
    <w:rsid w:val="00596749"/>
    <w:rsid w:val="00597A0D"/>
    <w:rsid w:val="00597FDD"/>
    <w:rsid w:val="005A566E"/>
    <w:rsid w:val="005A59C2"/>
    <w:rsid w:val="005A62F3"/>
    <w:rsid w:val="005B0A1D"/>
    <w:rsid w:val="005B2922"/>
    <w:rsid w:val="005B3FBD"/>
    <w:rsid w:val="005B6A35"/>
    <w:rsid w:val="005B751A"/>
    <w:rsid w:val="005C112A"/>
    <w:rsid w:val="005C4F04"/>
    <w:rsid w:val="005C5BD3"/>
    <w:rsid w:val="005C5DD6"/>
    <w:rsid w:val="005C6411"/>
    <w:rsid w:val="005C6DD5"/>
    <w:rsid w:val="005C7C3F"/>
    <w:rsid w:val="005D2A19"/>
    <w:rsid w:val="005D4927"/>
    <w:rsid w:val="005D51AA"/>
    <w:rsid w:val="005D7C3C"/>
    <w:rsid w:val="005E0148"/>
    <w:rsid w:val="005E3593"/>
    <w:rsid w:val="005E4546"/>
    <w:rsid w:val="005F1779"/>
    <w:rsid w:val="005F2D9B"/>
    <w:rsid w:val="005F40BE"/>
    <w:rsid w:val="005F755A"/>
    <w:rsid w:val="00605FA0"/>
    <w:rsid w:val="00613CFB"/>
    <w:rsid w:val="006169B7"/>
    <w:rsid w:val="00616E76"/>
    <w:rsid w:val="0061779F"/>
    <w:rsid w:val="0062058C"/>
    <w:rsid w:val="0063226A"/>
    <w:rsid w:val="00635B45"/>
    <w:rsid w:val="00636F38"/>
    <w:rsid w:val="006465E6"/>
    <w:rsid w:val="00646737"/>
    <w:rsid w:val="00647411"/>
    <w:rsid w:val="00674373"/>
    <w:rsid w:val="006862EE"/>
    <w:rsid w:val="006862FE"/>
    <w:rsid w:val="00687C8F"/>
    <w:rsid w:val="006916D2"/>
    <w:rsid w:val="006A1245"/>
    <w:rsid w:val="006B28E3"/>
    <w:rsid w:val="006B426D"/>
    <w:rsid w:val="006C5B67"/>
    <w:rsid w:val="006D3C5C"/>
    <w:rsid w:val="006D6140"/>
    <w:rsid w:val="006D65D9"/>
    <w:rsid w:val="006E1D62"/>
    <w:rsid w:val="006F16B3"/>
    <w:rsid w:val="007011EA"/>
    <w:rsid w:val="00701DB3"/>
    <w:rsid w:val="0070756A"/>
    <w:rsid w:val="0071422E"/>
    <w:rsid w:val="00715CCA"/>
    <w:rsid w:val="007177FD"/>
    <w:rsid w:val="0072027A"/>
    <w:rsid w:val="00725220"/>
    <w:rsid w:val="00725CAD"/>
    <w:rsid w:val="0073109E"/>
    <w:rsid w:val="00735432"/>
    <w:rsid w:val="00743651"/>
    <w:rsid w:val="00743B57"/>
    <w:rsid w:val="007453FF"/>
    <w:rsid w:val="0076220B"/>
    <w:rsid w:val="007637B3"/>
    <w:rsid w:val="00765378"/>
    <w:rsid w:val="00770BC5"/>
    <w:rsid w:val="00775675"/>
    <w:rsid w:val="00781E5F"/>
    <w:rsid w:val="00786C1B"/>
    <w:rsid w:val="00794211"/>
    <w:rsid w:val="00794695"/>
    <w:rsid w:val="00794954"/>
    <w:rsid w:val="007A2E95"/>
    <w:rsid w:val="007A7E9E"/>
    <w:rsid w:val="007B295C"/>
    <w:rsid w:val="007B35BF"/>
    <w:rsid w:val="007C08CB"/>
    <w:rsid w:val="007C3403"/>
    <w:rsid w:val="007D4FB6"/>
    <w:rsid w:val="007E2769"/>
    <w:rsid w:val="007E3907"/>
    <w:rsid w:val="007E552D"/>
    <w:rsid w:val="007F05A6"/>
    <w:rsid w:val="007F397F"/>
    <w:rsid w:val="007F4CBE"/>
    <w:rsid w:val="00802048"/>
    <w:rsid w:val="008022B2"/>
    <w:rsid w:val="008023CE"/>
    <w:rsid w:val="00812736"/>
    <w:rsid w:val="008134B7"/>
    <w:rsid w:val="008205CE"/>
    <w:rsid w:val="008232DF"/>
    <w:rsid w:val="00825B8E"/>
    <w:rsid w:val="00826110"/>
    <w:rsid w:val="00826775"/>
    <w:rsid w:val="00835AAD"/>
    <w:rsid w:val="00835B72"/>
    <w:rsid w:val="0083729D"/>
    <w:rsid w:val="0085188D"/>
    <w:rsid w:val="00852613"/>
    <w:rsid w:val="00867023"/>
    <w:rsid w:val="008709B2"/>
    <w:rsid w:val="00870A45"/>
    <w:rsid w:val="00881F81"/>
    <w:rsid w:val="00884EE7"/>
    <w:rsid w:val="0089462A"/>
    <w:rsid w:val="008954ED"/>
    <w:rsid w:val="00896857"/>
    <w:rsid w:val="00897514"/>
    <w:rsid w:val="008A4A60"/>
    <w:rsid w:val="008A54C4"/>
    <w:rsid w:val="008A6F4E"/>
    <w:rsid w:val="008D6089"/>
    <w:rsid w:val="008E557E"/>
    <w:rsid w:val="008F13F1"/>
    <w:rsid w:val="008F4E79"/>
    <w:rsid w:val="009116FA"/>
    <w:rsid w:val="00912285"/>
    <w:rsid w:val="00913901"/>
    <w:rsid w:val="00917315"/>
    <w:rsid w:val="00917684"/>
    <w:rsid w:val="009317D3"/>
    <w:rsid w:val="00942691"/>
    <w:rsid w:val="009523B6"/>
    <w:rsid w:val="00954609"/>
    <w:rsid w:val="00956A8C"/>
    <w:rsid w:val="009602ED"/>
    <w:rsid w:val="009604B2"/>
    <w:rsid w:val="00961CF6"/>
    <w:rsid w:val="009636FC"/>
    <w:rsid w:val="009670D9"/>
    <w:rsid w:val="00970C56"/>
    <w:rsid w:val="0097316C"/>
    <w:rsid w:val="00991FC4"/>
    <w:rsid w:val="00992175"/>
    <w:rsid w:val="009A4D23"/>
    <w:rsid w:val="009A5670"/>
    <w:rsid w:val="009B11C6"/>
    <w:rsid w:val="009C13FB"/>
    <w:rsid w:val="009D1455"/>
    <w:rsid w:val="009D1D73"/>
    <w:rsid w:val="009D20A1"/>
    <w:rsid w:val="009D6105"/>
    <w:rsid w:val="009D75A6"/>
    <w:rsid w:val="009D7FCC"/>
    <w:rsid w:val="009E300F"/>
    <w:rsid w:val="009E468F"/>
    <w:rsid w:val="009F1577"/>
    <w:rsid w:val="00A05595"/>
    <w:rsid w:val="00A059ED"/>
    <w:rsid w:val="00A07890"/>
    <w:rsid w:val="00A1165D"/>
    <w:rsid w:val="00A1368A"/>
    <w:rsid w:val="00A16189"/>
    <w:rsid w:val="00A41988"/>
    <w:rsid w:val="00A4459A"/>
    <w:rsid w:val="00A45DD8"/>
    <w:rsid w:val="00A47AD7"/>
    <w:rsid w:val="00A5417A"/>
    <w:rsid w:val="00A548BD"/>
    <w:rsid w:val="00A57030"/>
    <w:rsid w:val="00A611C8"/>
    <w:rsid w:val="00A62BED"/>
    <w:rsid w:val="00A6620E"/>
    <w:rsid w:val="00A66D7B"/>
    <w:rsid w:val="00A81407"/>
    <w:rsid w:val="00A911F7"/>
    <w:rsid w:val="00A9192E"/>
    <w:rsid w:val="00A946DF"/>
    <w:rsid w:val="00A95EEC"/>
    <w:rsid w:val="00AA06EF"/>
    <w:rsid w:val="00AA12F6"/>
    <w:rsid w:val="00AA57FA"/>
    <w:rsid w:val="00AB04D1"/>
    <w:rsid w:val="00AB3150"/>
    <w:rsid w:val="00AB35E5"/>
    <w:rsid w:val="00AB4B37"/>
    <w:rsid w:val="00AC4963"/>
    <w:rsid w:val="00AC508F"/>
    <w:rsid w:val="00AC5409"/>
    <w:rsid w:val="00AC5D8F"/>
    <w:rsid w:val="00AD3B5A"/>
    <w:rsid w:val="00AD3CAB"/>
    <w:rsid w:val="00AD510D"/>
    <w:rsid w:val="00AD51D2"/>
    <w:rsid w:val="00AD6D14"/>
    <w:rsid w:val="00AE6913"/>
    <w:rsid w:val="00AE6C72"/>
    <w:rsid w:val="00AE6D21"/>
    <w:rsid w:val="00AF0FD7"/>
    <w:rsid w:val="00AF136C"/>
    <w:rsid w:val="00AF3308"/>
    <w:rsid w:val="00AF3CD7"/>
    <w:rsid w:val="00B003AD"/>
    <w:rsid w:val="00B0148B"/>
    <w:rsid w:val="00B04DA5"/>
    <w:rsid w:val="00B105A1"/>
    <w:rsid w:val="00B124CE"/>
    <w:rsid w:val="00B15855"/>
    <w:rsid w:val="00B22D3D"/>
    <w:rsid w:val="00B22E35"/>
    <w:rsid w:val="00B25270"/>
    <w:rsid w:val="00B25734"/>
    <w:rsid w:val="00B30D0A"/>
    <w:rsid w:val="00B315C0"/>
    <w:rsid w:val="00B31BA3"/>
    <w:rsid w:val="00B31D10"/>
    <w:rsid w:val="00B32FD3"/>
    <w:rsid w:val="00B330A4"/>
    <w:rsid w:val="00B357D3"/>
    <w:rsid w:val="00B367B2"/>
    <w:rsid w:val="00B36857"/>
    <w:rsid w:val="00B375A5"/>
    <w:rsid w:val="00B40D7B"/>
    <w:rsid w:val="00B5063C"/>
    <w:rsid w:val="00B55B59"/>
    <w:rsid w:val="00B56E68"/>
    <w:rsid w:val="00B601A2"/>
    <w:rsid w:val="00B61207"/>
    <w:rsid w:val="00B61A3A"/>
    <w:rsid w:val="00B61CE9"/>
    <w:rsid w:val="00B65736"/>
    <w:rsid w:val="00B71774"/>
    <w:rsid w:val="00B72A8B"/>
    <w:rsid w:val="00B74648"/>
    <w:rsid w:val="00B756D2"/>
    <w:rsid w:val="00B8124E"/>
    <w:rsid w:val="00B82AC0"/>
    <w:rsid w:val="00B82E9F"/>
    <w:rsid w:val="00B8579B"/>
    <w:rsid w:val="00B86422"/>
    <w:rsid w:val="00B91B9D"/>
    <w:rsid w:val="00B935AF"/>
    <w:rsid w:val="00B93EA7"/>
    <w:rsid w:val="00B9502C"/>
    <w:rsid w:val="00B97474"/>
    <w:rsid w:val="00BA020A"/>
    <w:rsid w:val="00BA4F5D"/>
    <w:rsid w:val="00BA5747"/>
    <w:rsid w:val="00BB27A2"/>
    <w:rsid w:val="00BB319C"/>
    <w:rsid w:val="00BB7761"/>
    <w:rsid w:val="00BC34FA"/>
    <w:rsid w:val="00BD1921"/>
    <w:rsid w:val="00BD79A8"/>
    <w:rsid w:val="00BE3F7D"/>
    <w:rsid w:val="00BE509F"/>
    <w:rsid w:val="00BF16F4"/>
    <w:rsid w:val="00BF2B22"/>
    <w:rsid w:val="00BF63B0"/>
    <w:rsid w:val="00C01764"/>
    <w:rsid w:val="00C020E9"/>
    <w:rsid w:val="00C04276"/>
    <w:rsid w:val="00C04FCB"/>
    <w:rsid w:val="00C1234E"/>
    <w:rsid w:val="00C21C69"/>
    <w:rsid w:val="00C23BA7"/>
    <w:rsid w:val="00C3122E"/>
    <w:rsid w:val="00C31C7E"/>
    <w:rsid w:val="00C32B66"/>
    <w:rsid w:val="00C34809"/>
    <w:rsid w:val="00C42177"/>
    <w:rsid w:val="00C45E19"/>
    <w:rsid w:val="00C53146"/>
    <w:rsid w:val="00C533AB"/>
    <w:rsid w:val="00C62CCA"/>
    <w:rsid w:val="00C6466C"/>
    <w:rsid w:val="00C64D94"/>
    <w:rsid w:val="00C70C51"/>
    <w:rsid w:val="00C71867"/>
    <w:rsid w:val="00C72B6D"/>
    <w:rsid w:val="00C73255"/>
    <w:rsid w:val="00C77D06"/>
    <w:rsid w:val="00C82B56"/>
    <w:rsid w:val="00C916F0"/>
    <w:rsid w:val="00C93555"/>
    <w:rsid w:val="00C936C6"/>
    <w:rsid w:val="00C937EC"/>
    <w:rsid w:val="00C93B1A"/>
    <w:rsid w:val="00C9564C"/>
    <w:rsid w:val="00CA1150"/>
    <w:rsid w:val="00CA3925"/>
    <w:rsid w:val="00CA7148"/>
    <w:rsid w:val="00CB140B"/>
    <w:rsid w:val="00CB41E5"/>
    <w:rsid w:val="00CB6C24"/>
    <w:rsid w:val="00CB754B"/>
    <w:rsid w:val="00CB7C47"/>
    <w:rsid w:val="00CB7FF7"/>
    <w:rsid w:val="00CC0B8B"/>
    <w:rsid w:val="00CD392C"/>
    <w:rsid w:val="00CD4801"/>
    <w:rsid w:val="00CE08E7"/>
    <w:rsid w:val="00CE1EA1"/>
    <w:rsid w:val="00CF5760"/>
    <w:rsid w:val="00CF69DC"/>
    <w:rsid w:val="00D01A68"/>
    <w:rsid w:val="00D01C81"/>
    <w:rsid w:val="00D0236E"/>
    <w:rsid w:val="00D037A5"/>
    <w:rsid w:val="00D03AB1"/>
    <w:rsid w:val="00D04192"/>
    <w:rsid w:val="00D07B33"/>
    <w:rsid w:val="00D07FED"/>
    <w:rsid w:val="00D100E6"/>
    <w:rsid w:val="00D22149"/>
    <w:rsid w:val="00D237A1"/>
    <w:rsid w:val="00D30370"/>
    <w:rsid w:val="00D40314"/>
    <w:rsid w:val="00D403EA"/>
    <w:rsid w:val="00D40CC0"/>
    <w:rsid w:val="00D46C63"/>
    <w:rsid w:val="00D50D8B"/>
    <w:rsid w:val="00D61F06"/>
    <w:rsid w:val="00D628D0"/>
    <w:rsid w:val="00D63BA8"/>
    <w:rsid w:val="00D672FF"/>
    <w:rsid w:val="00D67CF5"/>
    <w:rsid w:val="00D756D5"/>
    <w:rsid w:val="00D823D5"/>
    <w:rsid w:val="00D844AC"/>
    <w:rsid w:val="00D85A6A"/>
    <w:rsid w:val="00D93A8E"/>
    <w:rsid w:val="00DA3AA4"/>
    <w:rsid w:val="00DA531F"/>
    <w:rsid w:val="00DA7054"/>
    <w:rsid w:val="00DA76B5"/>
    <w:rsid w:val="00DB14B6"/>
    <w:rsid w:val="00DB55D3"/>
    <w:rsid w:val="00DB790F"/>
    <w:rsid w:val="00DC0731"/>
    <w:rsid w:val="00DC13F4"/>
    <w:rsid w:val="00DC475A"/>
    <w:rsid w:val="00DD0A89"/>
    <w:rsid w:val="00DE3B19"/>
    <w:rsid w:val="00DE6570"/>
    <w:rsid w:val="00DE6B42"/>
    <w:rsid w:val="00DF135F"/>
    <w:rsid w:val="00DF2830"/>
    <w:rsid w:val="00DF4FC5"/>
    <w:rsid w:val="00DF7668"/>
    <w:rsid w:val="00E00257"/>
    <w:rsid w:val="00E00990"/>
    <w:rsid w:val="00E027B3"/>
    <w:rsid w:val="00E13901"/>
    <w:rsid w:val="00E153C9"/>
    <w:rsid w:val="00E23AC1"/>
    <w:rsid w:val="00E26BCA"/>
    <w:rsid w:val="00E30A8A"/>
    <w:rsid w:val="00E3256A"/>
    <w:rsid w:val="00E33298"/>
    <w:rsid w:val="00E33FE8"/>
    <w:rsid w:val="00E374F0"/>
    <w:rsid w:val="00E40E94"/>
    <w:rsid w:val="00E41921"/>
    <w:rsid w:val="00E42783"/>
    <w:rsid w:val="00E43E7F"/>
    <w:rsid w:val="00E46AF6"/>
    <w:rsid w:val="00E72559"/>
    <w:rsid w:val="00E736D8"/>
    <w:rsid w:val="00E74656"/>
    <w:rsid w:val="00E84504"/>
    <w:rsid w:val="00E90FE3"/>
    <w:rsid w:val="00E97789"/>
    <w:rsid w:val="00EA2F43"/>
    <w:rsid w:val="00EA5B08"/>
    <w:rsid w:val="00EB2F2B"/>
    <w:rsid w:val="00EB4C46"/>
    <w:rsid w:val="00EC17B4"/>
    <w:rsid w:val="00EC621B"/>
    <w:rsid w:val="00ED0ECF"/>
    <w:rsid w:val="00ED693E"/>
    <w:rsid w:val="00EE19F1"/>
    <w:rsid w:val="00EE45E8"/>
    <w:rsid w:val="00EF0114"/>
    <w:rsid w:val="00EF0238"/>
    <w:rsid w:val="00EF0632"/>
    <w:rsid w:val="00EF06F7"/>
    <w:rsid w:val="00EF26B8"/>
    <w:rsid w:val="00EF4151"/>
    <w:rsid w:val="00F00FF4"/>
    <w:rsid w:val="00F01AAD"/>
    <w:rsid w:val="00F070AF"/>
    <w:rsid w:val="00F11C69"/>
    <w:rsid w:val="00F13F87"/>
    <w:rsid w:val="00F174B7"/>
    <w:rsid w:val="00F21111"/>
    <w:rsid w:val="00F23C29"/>
    <w:rsid w:val="00F3222A"/>
    <w:rsid w:val="00F35CA7"/>
    <w:rsid w:val="00F41474"/>
    <w:rsid w:val="00F4568F"/>
    <w:rsid w:val="00F529EB"/>
    <w:rsid w:val="00F52AE5"/>
    <w:rsid w:val="00F52F5C"/>
    <w:rsid w:val="00F548C2"/>
    <w:rsid w:val="00F676E9"/>
    <w:rsid w:val="00F746FB"/>
    <w:rsid w:val="00F74C21"/>
    <w:rsid w:val="00F7525E"/>
    <w:rsid w:val="00F75A5B"/>
    <w:rsid w:val="00F766E2"/>
    <w:rsid w:val="00F77CCB"/>
    <w:rsid w:val="00F81699"/>
    <w:rsid w:val="00F81E33"/>
    <w:rsid w:val="00F81F6E"/>
    <w:rsid w:val="00F86DCE"/>
    <w:rsid w:val="00F901CB"/>
    <w:rsid w:val="00F95824"/>
    <w:rsid w:val="00F9655C"/>
    <w:rsid w:val="00F97FA3"/>
    <w:rsid w:val="00FA3F99"/>
    <w:rsid w:val="00FA4DB3"/>
    <w:rsid w:val="00FA5113"/>
    <w:rsid w:val="00FA6580"/>
    <w:rsid w:val="00FB60FA"/>
    <w:rsid w:val="00FC1E06"/>
    <w:rsid w:val="00FC500E"/>
    <w:rsid w:val="00FD2767"/>
    <w:rsid w:val="00FD4778"/>
    <w:rsid w:val="00FD59CF"/>
    <w:rsid w:val="00FE39EA"/>
    <w:rsid w:val="00FE40C7"/>
    <w:rsid w:val="00FE5B27"/>
    <w:rsid w:val="00FE61F1"/>
    <w:rsid w:val="00FE73F9"/>
    <w:rsid w:val="00FF2895"/>
    <w:rsid w:val="00FF2D0B"/>
    <w:rsid w:val="00FF3145"/>
    <w:rsid w:val="00FF38C5"/>
    <w:rsid w:val="00FF4075"/>
    <w:rsid w:val="00FF4540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6D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A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59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A59C2"/>
    <w:rPr>
      <w:sz w:val="20"/>
      <w:szCs w:val="20"/>
    </w:rPr>
  </w:style>
  <w:style w:type="character" w:styleId="a7">
    <w:name w:val="footnote reference"/>
    <w:uiPriority w:val="99"/>
    <w:semiHidden/>
    <w:unhideWhenUsed/>
    <w:rsid w:val="005A59C2"/>
    <w:rPr>
      <w:vertAlign w:val="superscript"/>
    </w:rPr>
  </w:style>
  <w:style w:type="character" w:customStyle="1" w:styleId="a8">
    <w:name w:val="Гипертекстовая ссылка"/>
    <w:uiPriority w:val="99"/>
    <w:rsid w:val="0007727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72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Заголовок статьи"/>
    <w:basedOn w:val="a"/>
    <w:next w:val="a"/>
    <w:uiPriority w:val="99"/>
    <w:rsid w:val="00D93A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77352"/>
    <w:rPr>
      <w:b/>
      <w:bCs/>
      <w:color w:val="26282F"/>
      <w:sz w:val="26"/>
      <w:szCs w:val="26"/>
    </w:rPr>
  </w:style>
  <w:style w:type="paragraph" w:styleId="ac">
    <w:name w:val="No Spacing"/>
    <w:uiPriority w:val="1"/>
    <w:qFormat/>
    <w:rsid w:val="00AD6D14"/>
    <w:rPr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2479B0"/>
    <w:pPr>
      <w:spacing w:after="0" w:line="240" w:lineRule="auto"/>
    </w:pPr>
    <w:rPr>
      <w:sz w:val="20"/>
      <w:szCs w:val="21"/>
    </w:rPr>
  </w:style>
  <w:style w:type="character" w:customStyle="1" w:styleId="ae">
    <w:name w:val="Текст Знак"/>
    <w:link w:val="ad"/>
    <w:uiPriority w:val="99"/>
    <w:rsid w:val="002479B0"/>
    <w:rPr>
      <w:rFonts w:ascii="Calibri" w:hAnsi="Calibri" w:cs="Consolas"/>
      <w:szCs w:val="21"/>
    </w:rPr>
  </w:style>
  <w:style w:type="paragraph" w:customStyle="1" w:styleId="Default">
    <w:name w:val="Default"/>
    <w:rsid w:val="00127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303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uiue">
    <w:name w:val="au?iue"/>
    <w:rsid w:val="00A548BD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">
    <w:name w:val="Основной текст с отступом 21"/>
    <w:basedOn w:val="a"/>
    <w:rsid w:val="00A548BD"/>
    <w:pPr>
      <w:widowControl w:val="0"/>
      <w:spacing w:after="0" w:line="240" w:lineRule="auto"/>
      <w:ind w:firstLine="720"/>
      <w:jc w:val="both"/>
    </w:pPr>
    <w:rPr>
      <w:rFonts w:ascii="Tms Rmn" w:eastAsia="Times New Roman" w:hAnsi="Tms Rmn"/>
      <w:sz w:val="24"/>
      <w:szCs w:val="20"/>
      <w:lang w:eastAsia="ru-RU"/>
    </w:rPr>
  </w:style>
  <w:style w:type="paragraph" w:customStyle="1" w:styleId="consplusnormal">
    <w:name w:val="consplusnormal"/>
    <w:basedOn w:val="a"/>
    <w:rsid w:val="00A54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011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101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011F2"/>
    <w:pPr>
      <w:widowControl w:val="0"/>
      <w:ind w:firstLine="720"/>
    </w:pPr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53C9"/>
  </w:style>
  <w:style w:type="paragraph" w:styleId="af1">
    <w:name w:val="footer"/>
    <w:basedOn w:val="a"/>
    <w:link w:val="af2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3C9"/>
  </w:style>
  <w:style w:type="character" w:customStyle="1" w:styleId="10">
    <w:name w:val="Заголовок 1 Знак"/>
    <w:link w:val="1"/>
    <w:uiPriority w:val="9"/>
    <w:rsid w:val="00006D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06DA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A117E"/>
    <w:pPr>
      <w:tabs>
        <w:tab w:val="right" w:leader="dot" w:pos="9345"/>
      </w:tabs>
      <w:spacing w:after="100"/>
      <w:jc w:val="both"/>
    </w:pPr>
    <w:rPr>
      <w:noProof/>
      <w:sz w:val="28"/>
      <w:szCs w:val="28"/>
    </w:rPr>
  </w:style>
  <w:style w:type="paragraph" w:customStyle="1" w:styleId="ConsPlusNonformat">
    <w:name w:val="ConsPlusNonformat"/>
    <w:rsid w:val="001F1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F1779"/>
  </w:style>
  <w:style w:type="character" w:customStyle="1" w:styleId="u">
    <w:name w:val="u"/>
    <w:basedOn w:val="a0"/>
    <w:rsid w:val="005F1779"/>
  </w:style>
  <w:style w:type="character" w:customStyle="1" w:styleId="ep">
    <w:name w:val="ep"/>
    <w:basedOn w:val="a0"/>
    <w:rsid w:val="00F35CA7"/>
  </w:style>
  <w:style w:type="paragraph" w:styleId="af4">
    <w:name w:val="Balloon Text"/>
    <w:basedOn w:val="a"/>
    <w:link w:val="af5"/>
    <w:uiPriority w:val="99"/>
    <w:semiHidden/>
    <w:unhideWhenUsed/>
    <w:rsid w:val="00DB79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79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a"/>
    <w:rsid w:val="00275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F7"/>
  </w:style>
  <w:style w:type="character" w:styleId="af6">
    <w:name w:val="FollowedHyperlink"/>
    <w:uiPriority w:val="99"/>
    <w:semiHidden/>
    <w:unhideWhenUsed/>
    <w:rsid w:val="003E5ABD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EF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1A7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45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Strong"/>
    <w:uiPriority w:val="22"/>
    <w:qFormat/>
    <w:rsid w:val="004C3FE1"/>
    <w:rPr>
      <w:b/>
      <w:bCs/>
    </w:rPr>
  </w:style>
  <w:style w:type="character" w:customStyle="1" w:styleId="html-tag">
    <w:name w:val="html-tag"/>
    <w:basedOn w:val="a0"/>
    <w:rsid w:val="007D4FB6"/>
  </w:style>
  <w:style w:type="paragraph" w:customStyle="1" w:styleId="Style1">
    <w:name w:val="Style1"/>
    <w:qFormat/>
    <w:rsid w:val="005707C3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3">
    <w:name w:val="Style23"/>
    <w:basedOn w:val="a"/>
    <w:uiPriority w:val="99"/>
    <w:rsid w:val="00DA531F"/>
    <w:pPr>
      <w:widowControl w:val="0"/>
      <w:autoSpaceDE w:val="0"/>
      <w:autoSpaceDN w:val="0"/>
      <w:adjustRightInd w:val="0"/>
      <w:spacing w:after="0" w:line="281" w:lineRule="exact"/>
      <w:ind w:hanging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A531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B3AB1-ED9D-4476-9C8E-80763E4C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14548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consultantplus://offline/ref=FCBA8AA10BF0F113F03A5C648EE4FFFE2F8F4C5E008B2B8FE088C3C26E1DEBB9E0E9F5066FC34F4CU2O5P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2018-10-01T13:03:00Z</cp:lastPrinted>
  <dcterms:created xsi:type="dcterms:W3CDTF">2018-10-08T11:22:00Z</dcterms:created>
  <dcterms:modified xsi:type="dcterms:W3CDTF">2023-03-15T08:15:00Z</dcterms:modified>
</cp:coreProperties>
</file>